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91524D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C7448F" w:rsidRDefault="00BF6593" w:rsidP="00915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sz w:val="20"/>
                <w:szCs w:val="20"/>
                <w:lang w:val="en-CA"/>
              </w:rPr>
              <w:fldChar w:fldCharType="begin"/>
            </w:r>
            <w:r w:rsidRPr="00C7448F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C7448F">
              <w:rPr>
                <w:sz w:val="20"/>
                <w:szCs w:val="20"/>
                <w:lang w:val="en-CA"/>
              </w:rPr>
              <w:fldChar w:fldCharType="end"/>
            </w:r>
            <w:r w:rsidRPr="00C7448F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946A2C" w:rsidRDefault="00BF6593" w:rsidP="0091524D">
            <w:pPr>
              <w:tabs>
                <w:tab w:val="right" w:pos="511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946A2C" w:rsidRDefault="00BF6593" w:rsidP="0091524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C7448F" w:rsidRDefault="00BF6593" w:rsidP="00915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946A2C" w:rsidRDefault="00BF6593" w:rsidP="0091524D">
            <w:pPr>
              <w:spacing w:after="52"/>
              <w:rPr>
                <w:sz w:val="20"/>
                <w:szCs w:val="20"/>
              </w:rPr>
            </w:pPr>
          </w:p>
        </w:tc>
      </w:tr>
      <w:tr w:rsidR="00BF6593" w:rsidRPr="00A15F29" w:rsidTr="0091524D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C7448F" w:rsidRDefault="00BF6593" w:rsidP="0091524D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7448F">
              <w:rPr>
                <w:rFonts w:ascii="Arial" w:hAnsi="Arial" w:cs="Arial"/>
                <w:sz w:val="20"/>
                <w:szCs w:val="20"/>
              </w:rPr>
            </w:r>
            <w:r w:rsidRPr="00C74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448F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C7448F">
              <w:rPr>
                <w:rFonts w:ascii="Arial" w:hAnsi="Arial" w:cs="Arial"/>
                <w:i/>
                <w:sz w:val="20"/>
                <w:szCs w:val="20"/>
              </w:rPr>
              <w:t>Debtor(s) appearing without attorney</w:t>
            </w:r>
          </w:p>
          <w:p w:rsidR="00BF6593" w:rsidRPr="00A15F29" w:rsidRDefault="00BF6593" w:rsidP="00946A2C">
            <w:pPr>
              <w:tabs>
                <w:tab w:val="left" w:pos="360"/>
              </w:tabs>
              <w:spacing w:after="60"/>
              <w:rPr>
                <w:sz w:val="15"/>
                <w:szCs w:val="15"/>
                <w:lang w:val="en-CA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7448F">
              <w:rPr>
                <w:rFonts w:ascii="Arial" w:hAnsi="Arial" w:cs="Arial"/>
                <w:sz w:val="20"/>
                <w:szCs w:val="20"/>
              </w:rPr>
            </w:r>
            <w:r w:rsidRPr="00C74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448F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C7448F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C744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91524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91524D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91524D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91524D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BE0D4B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91524D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946A2C" w:rsidRDefault="00BF6593" w:rsidP="0091524D">
            <w:pPr>
              <w:spacing w:before="100"/>
              <w:rPr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>In re</w:t>
            </w:r>
            <w:r w:rsidRPr="00946A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6A2C" w:rsidRDefault="00946A2C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A2C" w:rsidRPr="00946A2C" w:rsidRDefault="00946A2C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946A2C" w:rsidRDefault="00BE0D4B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946A2C" w:rsidRDefault="00BE0D4B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46A2C" w:rsidRDefault="00BF6593" w:rsidP="009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Default="00BF6593" w:rsidP="0091524D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  <w:p w:rsidR="00946A2C" w:rsidRDefault="00946A2C" w:rsidP="0091524D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  <w:p w:rsidR="00946A2C" w:rsidRPr="00A15F29" w:rsidRDefault="00946A2C" w:rsidP="00946A2C">
            <w:pPr>
              <w:spacing w:after="52"/>
              <w:ind w:firstLine="5760"/>
              <w:rPr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946A2C" w:rsidRDefault="00BF6593" w:rsidP="0091524D">
            <w:pPr>
              <w:rPr>
                <w:rFonts w:ascii="Arial" w:hAnsi="Arial" w:cs="Arial"/>
                <w:sz w:val="20"/>
                <w:szCs w:val="20"/>
              </w:rPr>
            </w:pPr>
            <w:r w:rsidRPr="00946A2C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946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946A2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46A2C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BF6593" w:rsidRPr="00A15F29" w:rsidTr="00946A2C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91524D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946A2C" w:rsidRDefault="00BF6593" w:rsidP="00FB2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46A2C">
              <w:rPr>
                <w:rFonts w:ascii="Arial" w:hAnsi="Arial" w:cs="Arial"/>
                <w:b/>
                <w:bCs/>
              </w:rPr>
              <w:t xml:space="preserve">ORDER ON </w:t>
            </w:r>
            <w:r w:rsidR="00983256" w:rsidRPr="00946A2C">
              <w:rPr>
                <w:rFonts w:ascii="Arial" w:hAnsi="Arial" w:cs="Arial"/>
                <w:b/>
                <w:bCs/>
              </w:rPr>
              <w:t>OBJECTIONS TO CLAIMS</w:t>
            </w:r>
          </w:p>
        </w:tc>
      </w:tr>
      <w:tr w:rsidR="00BF6593" w:rsidRPr="00A15F29" w:rsidTr="00946A2C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91524D">
            <w:pPr>
              <w:spacing w:after="52"/>
              <w:ind w:firstLine="5760"/>
              <w:jc w:val="right"/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593" w:rsidRPr="00C7448F" w:rsidRDefault="00BF6593" w:rsidP="00915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F6593" w:rsidRPr="00C7448F" w:rsidRDefault="00BF6593" w:rsidP="009152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BF6593" w:rsidRPr="00C7448F" w:rsidRDefault="00BF6593" w:rsidP="009152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946A2C" w:rsidRPr="00C7448F" w:rsidRDefault="00BF6593" w:rsidP="009152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BF6593" w:rsidRPr="00A15F29" w:rsidRDefault="00BF6593" w:rsidP="0091524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946A2C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946A2C" w:rsidRDefault="00BF6593" w:rsidP="0091524D">
            <w:pPr>
              <w:spacing w:before="120" w:after="60"/>
              <w:jc w:val="right"/>
              <w:rPr>
                <w:sz w:val="20"/>
                <w:szCs w:val="20"/>
              </w:rPr>
            </w:pPr>
            <w:r w:rsidRPr="00C7448F">
              <w:rPr>
                <w:rFonts w:ascii="Arial" w:hAnsi="Arial" w:cs="Arial"/>
                <w:sz w:val="20"/>
                <w:szCs w:val="20"/>
              </w:rPr>
              <w:t>Debtor(s)</w:t>
            </w:r>
            <w:r w:rsidRPr="00946A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91524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67E" w:rsidRPr="004D44C2" w:rsidRDefault="001E767E" w:rsidP="001E767E">
      <w:pPr>
        <w:tabs>
          <w:tab w:val="left" w:pos="2340"/>
          <w:tab w:val="left" w:pos="4320"/>
        </w:tabs>
        <w:rPr>
          <w:rFonts w:ascii="Arial" w:hAnsi="Arial" w:cs="Arial"/>
          <w:sz w:val="20"/>
          <w:szCs w:val="20"/>
        </w:rPr>
      </w:pPr>
    </w:p>
    <w:p w:rsidR="00983256" w:rsidRPr="004D44C2" w:rsidRDefault="00983256" w:rsidP="00983256">
      <w:pPr>
        <w:rPr>
          <w:rFonts w:ascii="Arial" w:hAnsi="Arial" w:cs="Arial"/>
          <w:sz w:val="20"/>
          <w:szCs w:val="20"/>
        </w:rPr>
      </w:pPr>
      <w:r w:rsidRPr="004D44C2">
        <w:rPr>
          <w:rFonts w:ascii="Arial" w:hAnsi="Arial" w:cs="Arial"/>
          <w:sz w:val="20"/>
          <w:szCs w:val="20"/>
        </w:rPr>
        <w:t xml:space="preserve">The Debtor or </w:t>
      </w:r>
      <w:r w:rsidR="004D44C2" w:rsidRPr="004D44C2">
        <w:rPr>
          <w:rFonts w:ascii="Arial" w:hAnsi="Arial" w:cs="Arial"/>
          <w:sz w:val="20"/>
          <w:szCs w:val="20"/>
        </w:rPr>
        <w:t>t</w:t>
      </w:r>
      <w:r w:rsidRPr="004D44C2">
        <w:rPr>
          <w:rFonts w:ascii="Arial" w:hAnsi="Arial" w:cs="Arial"/>
          <w:sz w:val="20"/>
          <w:szCs w:val="20"/>
        </w:rPr>
        <w:t xml:space="preserve">rustee having filed objections to certain claims, the </w:t>
      </w:r>
      <w:r w:rsidR="009C6BE4" w:rsidRPr="004D44C2">
        <w:rPr>
          <w:rFonts w:ascii="Arial" w:hAnsi="Arial" w:cs="Arial"/>
          <w:sz w:val="20"/>
          <w:szCs w:val="20"/>
        </w:rPr>
        <w:t>c</w:t>
      </w:r>
      <w:r w:rsidRPr="004D44C2">
        <w:rPr>
          <w:rFonts w:ascii="Arial" w:hAnsi="Arial" w:cs="Arial"/>
          <w:sz w:val="20"/>
          <w:szCs w:val="20"/>
        </w:rPr>
        <w:t>ourt having considered the evidence and argument presented in support and in opposition to such objections, if any, and good cause appearing</w:t>
      </w:r>
      <w:r w:rsidR="00FB1C4F">
        <w:rPr>
          <w:rFonts w:ascii="Arial" w:hAnsi="Arial" w:cs="Arial"/>
          <w:sz w:val="20"/>
          <w:szCs w:val="20"/>
        </w:rPr>
        <w:t>,</w:t>
      </w:r>
      <w:r w:rsidRPr="004D44C2">
        <w:rPr>
          <w:rFonts w:ascii="Arial" w:hAnsi="Arial" w:cs="Arial"/>
          <w:sz w:val="20"/>
          <w:szCs w:val="20"/>
        </w:rPr>
        <w:t xml:space="preserve"> the </w:t>
      </w:r>
      <w:r w:rsidR="009C6BE4" w:rsidRPr="004D44C2">
        <w:rPr>
          <w:rFonts w:ascii="Arial" w:hAnsi="Arial" w:cs="Arial"/>
          <w:sz w:val="20"/>
          <w:szCs w:val="20"/>
        </w:rPr>
        <w:t>c</w:t>
      </w:r>
      <w:r w:rsidRPr="004D44C2">
        <w:rPr>
          <w:rFonts w:ascii="Arial" w:hAnsi="Arial" w:cs="Arial"/>
          <w:sz w:val="20"/>
          <w:szCs w:val="20"/>
        </w:rPr>
        <w:t>ourt makes the following ruling as to the objections to claims:</w:t>
      </w:r>
    </w:p>
    <w:p w:rsidR="00983256" w:rsidRPr="004D44C2" w:rsidRDefault="00983256" w:rsidP="00983256">
      <w:pPr>
        <w:rPr>
          <w:rFonts w:ascii="Arial" w:hAnsi="Arial" w:cs="Arial"/>
          <w:sz w:val="20"/>
          <w:szCs w:val="20"/>
        </w:rPr>
      </w:pPr>
    </w:p>
    <w:p w:rsidR="00983256" w:rsidRPr="004D44C2" w:rsidRDefault="00983256" w:rsidP="00983256">
      <w:pPr>
        <w:rPr>
          <w:rFonts w:ascii="Arial" w:hAnsi="Arial" w:cs="Arial"/>
          <w:sz w:val="20"/>
          <w:szCs w:val="20"/>
        </w:rPr>
      </w:pPr>
      <w:r w:rsidRPr="004D44C2">
        <w:rPr>
          <w:rFonts w:ascii="Arial" w:hAnsi="Arial" w:cs="Arial"/>
          <w:i/>
          <w:sz w:val="20"/>
          <w:szCs w:val="20"/>
        </w:rPr>
        <w:t>(</w:t>
      </w:r>
      <w:r w:rsidRPr="004D44C2">
        <w:rPr>
          <w:rFonts w:ascii="Arial" w:hAnsi="Arial" w:cs="Arial"/>
          <w:b/>
          <w:i/>
          <w:sz w:val="20"/>
          <w:szCs w:val="20"/>
        </w:rPr>
        <w:t>NOTES FOR USE OF THIS FORM</w:t>
      </w:r>
      <w:r w:rsidRPr="004D44C2">
        <w:rPr>
          <w:rFonts w:ascii="Arial" w:hAnsi="Arial" w:cs="Arial"/>
          <w:sz w:val="20"/>
          <w:szCs w:val="20"/>
        </w:rPr>
        <w:t xml:space="preserve">:  </w:t>
      </w:r>
      <w:r w:rsidRPr="004D44C2">
        <w:rPr>
          <w:rFonts w:ascii="Arial" w:hAnsi="Arial" w:cs="Arial"/>
          <w:i/>
          <w:sz w:val="20"/>
          <w:szCs w:val="20"/>
        </w:rPr>
        <w:t xml:space="preserve">List claims in ascending numerical order based upon the </w:t>
      </w:r>
      <w:r w:rsidR="009C6BE4" w:rsidRPr="004D44C2">
        <w:rPr>
          <w:rFonts w:ascii="Arial" w:hAnsi="Arial" w:cs="Arial"/>
          <w:i/>
          <w:sz w:val="20"/>
          <w:szCs w:val="20"/>
        </w:rPr>
        <w:t>c</w:t>
      </w:r>
      <w:r w:rsidRPr="004D44C2">
        <w:rPr>
          <w:rFonts w:ascii="Arial" w:hAnsi="Arial" w:cs="Arial"/>
          <w:i/>
          <w:sz w:val="20"/>
          <w:szCs w:val="20"/>
        </w:rPr>
        <w:t xml:space="preserve">lerk’s </w:t>
      </w:r>
      <w:r w:rsidR="009C6BE4" w:rsidRPr="004D44C2">
        <w:rPr>
          <w:rFonts w:ascii="Arial" w:hAnsi="Arial" w:cs="Arial"/>
          <w:i/>
          <w:sz w:val="20"/>
          <w:szCs w:val="20"/>
        </w:rPr>
        <w:t>c</w:t>
      </w:r>
      <w:r w:rsidRPr="004D44C2">
        <w:rPr>
          <w:rFonts w:ascii="Arial" w:hAnsi="Arial" w:cs="Arial"/>
          <w:i/>
          <w:sz w:val="20"/>
          <w:szCs w:val="20"/>
        </w:rPr>
        <w:t xml:space="preserve">laim </w:t>
      </w:r>
      <w:r w:rsidR="009C6BE4" w:rsidRPr="004D44C2">
        <w:rPr>
          <w:rFonts w:ascii="Arial" w:hAnsi="Arial" w:cs="Arial"/>
          <w:i/>
          <w:sz w:val="20"/>
          <w:szCs w:val="20"/>
        </w:rPr>
        <w:t>n</w:t>
      </w:r>
      <w:r w:rsidRPr="004D44C2">
        <w:rPr>
          <w:rFonts w:ascii="Arial" w:hAnsi="Arial" w:cs="Arial"/>
          <w:i/>
          <w:sz w:val="20"/>
          <w:szCs w:val="20"/>
        </w:rPr>
        <w:t xml:space="preserve">umber.  Use a separate box below for each </w:t>
      </w:r>
      <w:r w:rsidR="009C6BE4" w:rsidRPr="004D44C2">
        <w:rPr>
          <w:rFonts w:ascii="Arial" w:hAnsi="Arial" w:cs="Arial"/>
          <w:i/>
          <w:sz w:val="20"/>
          <w:szCs w:val="20"/>
        </w:rPr>
        <w:t>c</w:t>
      </w:r>
      <w:r w:rsidRPr="004D44C2">
        <w:rPr>
          <w:rFonts w:ascii="Arial" w:hAnsi="Arial" w:cs="Arial"/>
          <w:i/>
          <w:sz w:val="20"/>
          <w:szCs w:val="20"/>
        </w:rPr>
        <w:t xml:space="preserve">laim.  Attach as many </w:t>
      </w:r>
      <w:r w:rsidR="009C6BE4" w:rsidRPr="004D44C2">
        <w:rPr>
          <w:rFonts w:ascii="Arial" w:hAnsi="Arial" w:cs="Arial"/>
          <w:i/>
          <w:sz w:val="20"/>
          <w:szCs w:val="20"/>
        </w:rPr>
        <w:t>c</w:t>
      </w:r>
      <w:r w:rsidRPr="004D44C2">
        <w:rPr>
          <w:rFonts w:ascii="Arial" w:hAnsi="Arial" w:cs="Arial"/>
          <w:i/>
          <w:sz w:val="20"/>
          <w:szCs w:val="20"/>
        </w:rPr>
        <w:t xml:space="preserve">ontinuation </w:t>
      </w:r>
      <w:r w:rsidR="009C6BE4" w:rsidRPr="004D44C2">
        <w:rPr>
          <w:rFonts w:ascii="Arial" w:hAnsi="Arial" w:cs="Arial"/>
          <w:i/>
          <w:sz w:val="20"/>
          <w:szCs w:val="20"/>
        </w:rPr>
        <w:t>p</w:t>
      </w:r>
      <w:r w:rsidRPr="004D44C2">
        <w:rPr>
          <w:rFonts w:ascii="Arial" w:hAnsi="Arial" w:cs="Arial"/>
          <w:i/>
          <w:sz w:val="20"/>
          <w:szCs w:val="20"/>
        </w:rPr>
        <w:t>ages as are necessary.)</w:t>
      </w:r>
    </w:p>
    <w:p w:rsidR="00983256" w:rsidRPr="004D44C2" w:rsidRDefault="00983256" w:rsidP="009832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20"/>
        <w:gridCol w:w="3150"/>
        <w:gridCol w:w="4410"/>
      </w:tblGrid>
      <w:tr w:rsidR="001633F7" w:rsidRPr="004D44C2" w:rsidTr="00C7448F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7448F"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7448F">
        <w:tc>
          <w:tcPr>
            <w:tcW w:w="107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946A2C"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46A2C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D4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4C2">
              <w:rPr>
                <w:rFonts w:ascii="Arial" w:hAnsi="Arial" w:cs="Arial"/>
                <w:sz w:val="20"/>
                <w:szCs w:val="20"/>
              </w:rPr>
              <w:t>Disallowed</w:t>
            </w:r>
            <w:r w:rsidR="00FB1C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</w:t>
            </w:r>
            <w:r w:rsidR="00AA3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4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362C85">
        <w:trPr>
          <w:trHeight w:val="60"/>
        </w:trPr>
        <w:tc>
          <w:tcPr>
            <w:tcW w:w="107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3F7" w:rsidRPr="004D44C2" w:rsidRDefault="00CE32E4" w:rsidP="00FB25CF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1633F7"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24D" w:rsidRDefault="0091524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20"/>
        <w:gridCol w:w="3150"/>
        <w:gridCol w:w="4500"/>
      </w:tblGrid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91524D" w:rsidP="009D4396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CD21DB">
        <w:trPr>
          <w:jc w:val="center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360"/>
                <w:tab w:val="left" w:pos="1800"/>
                <w:tab w:val="left" w:pos="342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360"/>
                <w:tab w:val="left" w:pos="1800"/>
                <w:tab w:val="left" w:pos="342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 $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CD21DB">
        <w:trPr>
          <w:jc w:val="center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CC624F" w:rsidRDefault="001633F7" w:rsidP="00FB25CF">
            <w:pPr>
              <w:tabs>
                <w:tab w:val="left" w:pos="2735"/>
              </w:tabs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Unsecured:$</w:t>
            </w:r>
            <w:r w:rsidR="00FB25CF" w:rsidRPr="00CC624F"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tabs>
                <w:tab w:val="left" w:pos="693"/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CD21DB">
        <w:trPr>
          <w:jc w:val="center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Unsecured:$</w:t>
            </w:r>
            <w:r w:rsidR="00FB25CF" w:rsidRPr="004D4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693"/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trHeight w:val="321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trHeight w:val="161"/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trHeight w:val="478"/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CD21DB">
        <w:trPr>
          <w:trHeight w:val="478"/>
          <w:jc w:val="center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Unsecured:$</w:t>
            </w:r>
            <w:r w:rsidR="00FB25CF" w:rsidRPr="004D4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tabs>
                <w:tab w:val="left" w:pos="693"/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trHeight w:val="478"/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3F7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CD21DB">
        <w:trPr>
          <w:jc w:val="center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Unsecured:$</w:t>
            </w:r>
            <w:r w:rsidR="00FB25CF" w:rsidRPr="004D4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tabs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FB25CF">
            <w:pPr>
              <w:tabs>
                <w:tab w:val="left" w:pos="693"/>
                <w:tab w:val="left" w:pos="2735"/>
              </w:tabs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24D" w:rsidRDefault="0091524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0"/>
        <w:gridCol w:w="3150"/>
        <w:gridCol w:w="4500"/>
      </w:tblGrid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Amount: $ 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3E3403">
        <w:trPr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3E3403">
        <w:trPr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F7" w:rsidRPr="004D44C2" w:rsidTr="00CD21DB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Calendar Number: </w:t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4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44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44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44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44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 Number: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>Claim Amount: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t xml:space="preserve">Claimant Name: </w:t>
            </w:r>
          </w:p>
        </w:tc>
      </w:tr>
      <w:tr w:rsidR="001633F7" w:rsidRPr="004D44C2" w:rsidTr="003E3403">
        <w:trPr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Disallowed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Allowed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Unsecured: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F7" w:rsidRPr="004D44C2" w:rsidRDefault="001633F7" w:rsidP="003E3403">
            <w:pPr>
              <w:rPr>
                <w:rFonts w:ascii="Arial" w:hAnsi="Arial" w:cs="Arial"/>
                <w:sz w:val="20"/>
                <w:szCs w:val="20"/>
              </w:rPr>
            </w:pPr>
            <w:r w:rsidRPr="004D44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44C2">
              <w:rPr>
                <w:rFonts w:ascii="Arial" w:hAnsi="Arial" w:cs="Arial"/>
                <w:sz w:val="20"/>
                <w:szCs w:val="20"/>
              </w:rPr>
            </w:r>
            <w:r w:rsidRPr="004D44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  Priority: $</w:t>
            </w:r>
          </w:p>
        </w:tc>
      </w:tr>
      <w:tr w:rsidR="001633F7" w:rsidRPr="004D44C2" w:rsidTr="00CD21DB">
        <w:trPr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4D44C2" w:rsidRDefault="00CE32E4" w:rsidP="00CE32E4">
            <w:pPr>
              <w:tabs>
                <w:tab w:val="left" w:pos="27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Pr="004D44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633F7" w:rsidRPr="004D44C2" w:rsidRDefault="001633F7" w:rsidP="009D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256" w:rsidRPr="004D44C2" w:rsidRDefault="00983256" w:rsidP="00983256">
      <w:pPr>
        <w:rPr>
          <w:rFonts w:ascii="Arial" w:hAnsi="Arial" w:cs="Arial"/>
          <w:sz w:val="20"/>
          <w:szCs w:val="20"/>
        </w:rPr>
      </w:pPr>
    </w:p>
    <w:p w:rsidR="00983256" w:rsidRDefault="00983256" w:rsidP="00983256">
      <w:pPr>
        <w:rPr>
          <w:rFonts w:ascii="Arial" w:hAnsi="Arial" w:cs="Arial"/>
          <w:sz w:val="20"/>
          <w:szCs w:val="20"/>
        </w:rPr>
      </w:pPr>
    </w:p>
    <w:p w:rsidR="00983256" w:rsidRPr="00960255" w:rsidRDefault="00983256" w:rsidP="00983256">
      <w:pPr>
        <w:jc w:val="center"/>
        <w:rPr>
          <w:rFonts w:ascii="Arial" w:hAnsi="Arial" w:cs="Arial"/>
          <w:sz w:val="20"/>
          <w:szCs w:val="20"/>
        </w:rPr>
      </w:pPr>
      <w:r w:rsidRPr="00960255">
        <w:rPr>
          <w:rFonts w:ascii="Arial" w:hAnsi="Arial" w:cs="Arial"/>
          <w:sz w:val="20"/>
          <w:szCs w:val="20"/>
        </w:rPr>
        <w:t>###</w:t>
      </w:r>
    </w:p>
    <w:p w:rsidR="00983256" w:rsidRDefault="00983256" w:rsidP="00983256">
      <w:pPr>
        <w:rPr>
          <w:rFonts w:ascii="Arial" w:hAnsi="Arial" w:cs="Arial"/>
          <w:sz w:val="20"/>
          <w:szCs w:val="20"/>
        </w:rPr>
      </w:pPr>
    </w:p>
    <w:p w:rsidR="003E2371" w:rsidRPr="00A15F29" w:rsidRDefault="003E2371" w:rsidP="00FC739B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sectPr w:rsidR="003E2371" w:rsidRPr="00A15F29" w:rsidSect="0091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432" w:left="720" w:header="3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F2" w:rsidRDefault="00A81DF2">
      <w:r>
        <w:separator/>
      </w:r>
    </w:p>
  </w:endnote>
  <w:endnote w:type="continuationSeparator" w:id="0">
    <w:p w:rsidR="00A81DF2" w:rsidRDefault="00A8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9A0B0C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F740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B4367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E46127" w:rsidRPr="00A15F29">
      <w:rPr>
        <w:rFonts w:ascii="Arial" w:hAnsi="Arial" w:cs="Arial"/>
        <w:sz w:val="16"/>
        <w:szCs w:val="16"/>
      </w:rPr>
      <w:t>optional.  It has been approved for use by the United States Bankruptcy Court for the Central District of California.</w:t>
    </w:r>
  </w:p>
  <w:p w:rsidR="00E46127" w:rsidRPr="00946A2C" w:rsidRDefault="00DE52F7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</w:t>
    </w:r>
    <w:r w:rsidR="009C6BE4">
      <w:rPr>
        <w:rFonts w:ascii="Arial" w:hAnsi="Arial" w:cs="Arial"/>
        <w:i/>
        <w:sz w:val="16"/>
        <w:szCs w:val="16"/>
      </w:rPr>
      <w:t xml:space="preserve"> 2013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FA1333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946A2C">
      <w:rPr>
        <w:rFonts w:ascii="Arial" w:hAnsi="Arial" w:cs="Arial"/>
        <w:b/>
        <w:sz w:val="20"/>
        <w:szCs w:val="20"/>
      </w:rPr>
      <w:t xml:space="preserve">F </w:t>
    </w:r>
    <w:r w:rsidR="009C6BE4" w:rsidRPr="00946A2C">
      <w:rPr>
        <w:rFonts w:ascii="Arial" w:hAnsi="Arial" w:cs="Arial"/>
        <w:b/>
        <w:sz w:val="20"/>
        <w:szCs w:val="20"/>
      </w:rPr>
      <w:t>3007-1.1</w:t>
    </w:r>
    <w:r w:rsidR="001633F7" w:rsidRPr="00946A2C">
      <w:rPr>
        <w:rFonts w:ascii="Arial" w:hAnsi="Arial" w:cs="Arial"/>
        <w:b/>
        <w:sz w:val="20"/>
        <w:szCs w:val="20"/>
      </w:rPr>
      <w:t>.ORDER.OBJ.CLA</w:t>
    </w:r>
    <w:r w:rsidR="00FA1333">
      <w:rPr>
        <w:rFonts w:ascii="Arial" w:hAnsi="Arial" w:cs="Arial"/>
        <w:b/>
        <w:sz w:val="20"/>
        <w:szCs w:val="20"/>
      </w:rPr>
      <w:t>I</w:t>
    </w:r>
    <w:r w:rsidR="001633F7" w:rsidRPr="00946A2C">
      <w:rPr>
        <w:rFonts w:ascii="Arial" w:hAnsi="Arial" w:cs="Arial"/>
        <w:b/>
        <w:sz w:val="20"/>
        <w:szCs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33" w:rsidRDefault="00FA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F2" w:rsidRDefault="00A81DF2">
      <w:r>
        <w:separator/>
      </w:r>
    </w:p>
  </w:footnote>
  <w:footnote w:type="continuationSeparator" w:id="0">
    <w:p w:rsidR="00A81DF2" w:rsidRDefault="00A8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33" w:rsidRDefault="00FA1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33" w:rsidRDefault="00FA1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33" w:rsidRDefault="00FA1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55180"/>
    <w:rsid w:val="00061EF8"/>
    <w:rsid w:val="00063DE0"/>
    <w:rsid w:val="000668EC"/>
    <w:rsid w:val="000814C0"/>
    <w:rsid w:val="00093EBD"/>
    <w:rsid w:val="000960E2"/>
    <w:rsid w:val="000B144D"/>
    <w:rsid w:val="000B7A6B"/>
    <w:rsid w:val="000C00C5"/>
    <w:rsid w:val="000F004D"/>
    <w:rsid w:val="00103F0A"/>
    <w:rsid w:val="00103F70"/>
    <w:rsid w:val="001531BB"/>
    <w:rsid w:val="001632E2"/>
    <w:rsid w:val="001633F7"/>
    <w:rsid w:val="001767D1"/>
    <w:rsid w:val="00177A3A"/>
    <w:rsid w:val="00183761"/>
    <w:rsid w:val="00185425"/>
    <w:rsid w:val="00190FE4"/>
    <w:rsid w:val="001D278F"/>
    <w:rsid w:val="001D5991"/>
    <w:rsid w:val="001D7A7E"/>
    <w:rsid w:val="001E0CB7"/>
    <w:rsid w:val="001E767E"/>
    <w:rsid w:val="001F5B04"/>
    <w:rsid w:val="00202D93"/>
    <w:rsid w:val="00217326"/>
    <w:rsid w:val="00224017"/>
    <w:rsid w:val="00233D2A"/>
    <w:rsid w:val="00250752"/>
    <w:rsid w:val="002540ED"/>
    <w:rsid w:val="00260DE4"/>
    <w:rsid w:val="00262BC5"/>
    <w:rsid w:val="00270A2B"/>
    <w:rsid w:val="00272A27"/>
    <w:rsid w:val="00272A6E"/>
    <w:rsid w:val="00280057"/>
    <w:rsid w:val="00284124"/>
    <w:rsid w:val="00292B00"/>
    <w:rsid w:val="002C4986"/>
    <w:rsid w:val="002E2D4E"/>
    <w:rsid w:val="0034372F"/>
    <w:rsid w:val="0035003C"/>
    <w:rsid w:val="00357A1E"/>
    <w:rsid w:val="00362C85"/>
    <w:rsid w:val="00376BDB"/>
    <w:rsid w:val="003910FA"/>
    <w:rsid w:val="003A0C08"/>
    <w:rsid w:val="003C18AC"/>
    <w:rsid w:val="003D25AF"/>
    <w:rsid w:val="003E2371"/>
    <w:rsid w:val="003E3403"/>
    <w:rsid w:val="003E76A8"/>
    <w:rsid w:val="0041683C"/>
    <w:rsid w:val="0043145D"/>
    <w:rsid w:val="00437AD1"/>
    <w:rsid w:val="0046002B"/>
    <w:rsid w:val="004616D0"/>
    <w:rsid w:val="0046590A"/>
    <w:rsid w:val="00493B61"/>
    <w:rsid w:val="004942CA"/>
    <w:rsid w:val="004A3362"/>
    <w:rsid w:val="004A7E31"/>
    <w:rsid w:val="004D000B"/>
    <w:rsid w:val="004D44C2"/>
    <w:rsid w:val="004E4BC0"/>
    <w:rsid w:val="004F2790"/>
    <w:rsid w:val="004F4CAB"/>
    <w:rsid w:val="00501127"/>
    <w:rsid w:val="00525C70"/>
    <w:rsid w:val="005737B9"/>
    <w:rsid w:val="00576687"/>
    <w:rsid w:val="005E02D2"/>
    <w:rsid w:val="005E48F0"/>
    <w:rsid w:val="00612CF5"/>
    <w:rsid w:val="00621EBE"/>
    <w:rsid w:val="00632588"/>
    <w:rsid w:val="00632667"/>
    <w:rsid w:val="006460B8"/>
    <w:rsid w:val="00675AAC"/>
    <w:rsid w:val="00682E24"/>
    <w:rsid w:val="006874A5"/>
    <w:rsid w:val="006909DA"/>
    <w:rsid w:val="006A1F4A"/>
    <w:rsid w:val="006B0DC6"/>
    <w:rsid w:val="006D7C2C"/>
    <w:rsid w:val="006F5A1E"/>
    <w:rsid w:val="00701335"/>
    <w:rsid w:val="00702BCF"/>
    <w:rsid w:val="0070660E"/>
    <w:rsid w:val="00746B41"/>
    <w:rsid w:val="00760EAD"/>
    <w:rsid w:val="0076210F"/>
    <w:rsid w:val="00763F86"/>
    <w:rsid w:val="00786D55"/>
    <w:rsid w:val="00790F94"/>
    <w:rsid w:val="007A1D08"/>
    <w:rsid w:val="007B241E"/>
    <w:rsid w:val="007C1BDC"/>
    <w:rsid w:val="007C545B"/>
    <w:rsid w:val="007C681C"/>
    <w:rsid w:val="007C6BA4"/>
    <w:rsid w:val="007E2BC6"/>
    <w:rsid w:val="007E732D"/>
    <w:rsid w:val="007F3EAB"/>
    <w:rsid w:val="007F607D"/>
    <w:rsid w:val="00812374"/>
    <w:rsid w:val="00816937"/>
    <w:rsid w:val="008466BE"/>
    <w:rsid w:val="008746B1"/>
    <w:rsid w:val="00884337"/>
    <w:rsid w:val="008848F3"/>
    <w:rsid w:val="00890BE8"/>
    <w:rsid w:val="00893A8F"/>
    <w:rsid w:val="00896B8A"/>
    <w:rsid w:val="008B55A9"/>
    <w:rsid w:val="008C207C"/>
    <w:rsid w:val="008D0EF5"/>
    <w:rsid w:val="008D3A91"/>
    <w:rsid w:val="0091524D"/>
    <w:rsid w:val="00922154"/>
    <w:rsid w:val="009239DC"/>
    <w:rsid w:val="00926505"/>
    <w:rsid w:val="00926E4D"/>
    <w:rsid w:val="0093049F"/>
    <w:rsid w:val="009418FF"/>
    <w:rsid w:val="00946A2C"/>
    <w:rsid w:val="00965888"/>
    <w:rsid w:val="009763C9"/>
    <w:rsid w:val="00983256"/>
    <w:rsid w:val="00995DC5"/>
    <w:rsid w:val="009A0B0C"/>
    <w:rsid w:val="009B25F5"/>
    <w:rsid w:val="009B41ED"/>
    <w:rsid w:val="009C6BE4"/>
    <w:rsid w:val="009D3C77"/>
    <w:rsid w:val="009D4396"/>
    <w:rsid w:val="009D65DB"/>
    <w:rsid w:val="009E5BFD"/>
    <w:rsid w:val="00A12458"/>
    <w:rsid w:val="00A15F29"/>
    <w:rsid w:val="00A16F60"/>
    <w:rsid w:val="00A17F04"/>
    <w:rsid w:val="00A21754"/>
    <w:rsid w:val="00A227BB"/>
    <w:rsid w:val="00A2325B"/>
    <w:rsid w:val="00A50BF9"/>
    <w:rsid w:val="00A57309"/>
    <w:rsid w:val="00A81DF2"/>
    <w:rsid w:val="00A82798"/>
    <w:rsid w:val="00A9019F"/>
    <w:rsid w:val="00A9600C"/>
    <w:rsid w:val="00A97323"/>
    <w:rsid w:val="00AA30C1"/>
    <w:rsid w:val="00AA501F"/>
    <w:rsid w:val="00AB1272"/>
    <w:rsid w:val="00AC52C1"/>
    <w:rsid w:val="00AC6A05"/>
    <w:rsid w:val="00AD01EA"/>
    <w:rsid w:val="00AD59C1"/>
    <w:rsid w:val="00AE1244"/>
    <w:rsid w:val="00B360BA"/>
    <w:rsid w:val="00B36260"/>
    <w:rsid w:val="00B41399"/>
    <w:rsid w:val="00B53E5E"/>
    <w:rsid w:val="00BB4441"/>
    <w:rsid w:val="00BB539A"/>
    <w:rsid w:val="00BC5911"/>
    <w:rsid w:val="00BD1B90"/>
    <w:rsid w:val="00BD3DE4"/>
    <w:rsid w:val="00BE0D4B"/>
    <w:rsid w:val="00BF13D1"/>
    <w:rsid w:val="00BF6593"/>
    <w:rsid w:val="00BF78B9"/>
    <w:rsid w:val="00C107E6"/>
    <w:rsid w:val="00C21EC0"/>
    <w:rsid w:val="00C26E99"/>
    <w:rsid w:val="00C54FC5"/>
    <w:rsid w:val="00C65F8A"/>
    <w:rsid w:val="00C673F6"/>
    <w:rsid w:val="00C7448F"/>
    <w:rsid w:val="00C76DEF"/>
    <w:rsid w:val="00C82E36"/>
    <w:rsid w:val="00CA46EB"/>
    <w:rsid w:val="00CA5FDE"/>
    <w:rsid w:val="00CB0BF7"/>
    <w:rsid w:val="00CC5AED"/>
    <w:rsid w:val="00CC624F"/>
    <w:rsid w:val="00CD21DB"/>
    <w:rsid w:val="00CE0D66"/>
    <w:rsid w:val="00CE32E4"/>
    <w:rsid w:val="00D00208"/>
    <w:rsid w:val="00D02861"/>
    <w:rsid w:val="00D30918"/>
    <w:rsid w:val="00D4639B"/>
    <w:rsid w:val="00D66F0B"/>
    <w:rsid w:val="00D73A44"/>
    <w:rsid w:val="00D86AC9"/>
    <w:rsid w:val="00DB7B2E"/>
    <w:rsid w:val="00DC023D"/>
    <w:rsid w:val="00DC7DAA"/>
    <w:rsid w:val="00DE52F7"/>
    <w:rsid w:val="00DE79E3"/>
    <w:rsid w:val="00E30CF3"/>
    <w:rsid w:val="00E43E8E"/>
    <w:rsid w:val="00E44623"/>
    <w:rsid w:val="00E46127"/>
    <w:rsid w:val="00EB4E66"/>
    <w:rsid w:val="00EB6285"/>
    <w:rsid w:val="00EC418E"/>
    <w:rsid w:val="00ED38CC"/>
    <w:rsid w:val="00EF2856"/>
    <w:rsid w:val="00EF43B1"/>
    <w:rsid w:val="00EF77E4"/>
    <w:rsid w:val="00F2062D"/>
    <w:rsid w:val="00F30488"/>
    <w:rsid w:val="00F46880"/>
    <w:rsid w:val="00F573B5"/>
    <w:rsid w:val="00F60BFE"/>
    <w:rsid w:val="00F6154D"/>
    <w:rsid w:val="00F752E0"/>
    <w:rsid w:val="00F97CC4"/>
    <w:rsid w:val="00FA1333"/>
    <w:rsid w:val="00FB1C4F"/>
    <w:rsid w:val="00FB25CF"/>
    <w:rsid w:val="00FC739B"/>
    <w:rsid w:val="00FE053C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B1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C4F"/>
  </w:style>
  <w:style w:type="paragraph" w:styleId="CommentSubject">
    <w:name w:val="annotation subject"/>
    <w:basedOn w:val="CommentText"/>
    <w:next w:val="CommentText"/>
    <w:link w:val="CommentSubjectChar"/>
    <w:rsid w:val="00FB1C4F"/>
    <w:rPr>
      <w:b/>
      <w:bCs/>
    </w:rPr>
  </w:style>
  <w:style w:type="character" w:customStyle="1" w:styleId="CommentSubjectChar">
    <w:name w:val="Comment Subject Char"/>
    <w:link w:val="CommentSubject"/>
    <w:rsid w:val="00FB1C4F"/>
    <w:rPr>
      <w:b/>
      <w:bCs/>
    </w:rPr>
  </w:style>
  <w:style w:type="paragraph" w:styleId="Revision">
    <w:name w:val="Revision"/>
    <w:hidden/>
    <w:uiPriority w:val="99"/>
    <w:semiHidden/>
    <w:rsid w:val="00946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2018-10-12T22:18:00Z</dcterms:created>
  <dcterms:modified xsi:type="dcterms:W3CDTF">2018-10-12T22:18:00Z</dcterms:modified>
</cp:coreProperties>
</file>