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20"/>
        <w:gridCol w:w="5490"/>
      </w:tblGrid>
      <w:tr w:rsidR="006A078F" w:rsidTr="00102420">
        <w:trPr>
          <w:cantSplit/>
          <w:trHeight w:val="2415"/>
          <w:jc w:val="center"/>
        </w:trPr>
        <w:tc>
          <w:tcPr>
            <w:tcW w:w="532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6A078F" w:rsidRDefault="006A078F" w:rsidP="00521E0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CA"/>
              </w:rPr>
              <w:t>Attorney or Party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Name, Address, Telephone &amp; FAX Numbers, State Bar Number &amp; Email Address</w:t>
            </w:r>
          </w:p>
          <w:p w:rsidR="006A078F" w:rsidRDefault="006A078F" w:rsidP="00E070A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6A078F" w:rsidRDefault="006A078F" w:rsidP="00E070A3">
            <w:pPr>
              <w:rPr>
                <w:rFonts w:ascii="Arial" w:hAnsi="Arial" w:cs="Arial"/>
                <w:sz w:val="20"/>
                <w:szCs w:val="20"/>
              </w:rPr>
            </w:pPr>
          </w:p>
          <w:p w:rsidR="006A078F" w:rsidRDefault="006A078F" w:rsidP="00E070A3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bookmarkEnd w:id="1"/>
          <w:p w:rsidR="006A078F" w:rsidRDefault="006A078F" w:rsidP="00E070A3">
            <w:pPr>
              <w:rPr>
                <w:sz w:val="18"/>
                <w:szCs w:val="18"/>
              </w:rPr>
            </w:pPr>
          </w:p>
        </w:tc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78F" w:rsidRDefault="006A078F" w:rsidP="00E070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6A078F" w:rsidRPr="00597A3F" w:rsidRDefault="006A078F" w:rsidP="00E070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78F" w:rsidTr="006A078F">
        <w:trPr>
          <w:cantSplit/>
          <w:trHeight w:val="534"/>
          <w:jc w:val="center"/>
        </w:trPr>
        <w:tc>
          <w:tcPr>
            <w:tcW w:w="5320" w:type="dxa"/>
            <w:tcBorders>
              <w:left w:val="single" w:sz="6" w:space="0" w:color="000000"/>
              <w:right w:val="nil"/>
            </w:tcBorders>
          </w:tcPr>
          <w:p w:rsidR="006A078F" w:rsidRPr="008B7242" w:rsidRDefault="006A078F" w:rsidP="006A078F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F98">
              <w:rPr>
                <w:rFonts w:ascii="Arial" w:hAnsi="Arial" w:cs="Arial"/>
                <w:sz w:val="20"/>
                <w:szCs w:val="20"/>
              </w:rPr>
            </w:r>
            <w:r w:rsidR="00157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Chapter 13 Trustee</w:t>
            </w:r>
          </w:p>
          <w:p w:rsidR="006A078F" w:rsidRDefault="006A078F" w:rsidP="006A078F">
            <w:pPr>
              <w:tabs>
                <w:tab w:val="left" w:pos="355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57F98">
              <w:rPr>
                <w:rFonts w:ascii="Arial" w:hAnsi="Arial" w:cs="Arial"/>
                <w:sz w:val="20"/>
                <w:szCs w:val="20"/>
              </w:rPr>
            </w:r>
            <w:r w:rsidR="00157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B7242">
              <w:rPr>
                <w:rFonts w:ascii="Arial" w:hAnsi="Arial" w:cs="Arial"/>
                <w:sz w:val="20"/>
                <w:szCs w:val="20"/>
              </w:rPr>
              <w:t>Attorney for</w:t>
            </w:r>
            <w:r>
              <w:rPr>
                <w:rFonts w:ascii="Arial" w:hAnsi="Arial" w:cs="Arial"/>
                <w:sz w:val="20"/>
                <w:szCs w:val="20"/>
              </w:rPr>
              <w:t xml:space="preserve"> Chapter 13 Trustee</w:t>
            </w:r>
          </w:p>
        </w:tc>
        <w:tc>
          <w:tcPr>
            <w:tcW w:w="54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A078F" w:rsidRDefault="006A078F" w:rsidP="00E070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C6A" w:rsidTr="00E070A3">
        <w:trPr>
          <w:cantSplit/>
          <w:trHeight w:val="625"/>
          <w:jc w:val="center"/>
        </w:trPr>
        <w:tc>
          <w:tcPr>
            <w:tcW w:w="10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2C6A" w:rsidRDefault="00A02C6A" w:rsidP="009B07D7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A02C6A" w:rsidRDefault="00A02C6A" w:rsidP="005C6D63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CENTRAL DISTRICT OF CALIFORNIA </w:t>
            </w:r>
            <w:r w:rsidR="005C6D63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C6D6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bookmarkStart w:id="4" w:name="Text38"/>
            <w:r w:rsidR="005C6D63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C6D63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C6D6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5C6D63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NAME OF</w:t>
            </w:r>
            <w:r w:rsidR="005C6D63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4"/>
            <w:r w:rsidRPr="000F29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102420" w:rsidTr="00E070A3">
        <w:trPr>
          <w:cantSplit/>
          <w:trHeight w:val="620"/>
          <w:jc w:val="center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420" w:rsidRDefault="00102420" w:rsidP="00E070A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102420" w:rsidRDefault="00102420" w:rsidP="00E070A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  <w:p w:rsidR="00102420" w:rsidRDefault="00102420" w:rsidP="00E070A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  <w:p w:rsidR="00102420" w:rsidRDefault="00102420" w:rsidP="00E070A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  <w:p w:rsidR="00102420" w:rsidRDefault="00102420" w:rsidP="00E070A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  <w:p w:rsidR="00102420" w:rsidRDefault="00102420" w:rsidP="00E070A3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  <w:p w:rsidR="00102420" w:rsidRPr="000C5EEA" w:rsidRDefault="00102420" w:rsidP="00E070A3">
            <w:pPr>
              <w:spacing w:after="60"/>
              <w:jc w:val="right"/>
              <w:rPr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:rsidR="00102420" w:rsidRPr="000C5EEA" w:rsidRDefault="00102420" w:rsidP="00E070A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 xml:space="preserve">CASE </w:t>
            </w:r>
            <w:r>
              <w:rPr>
                <w:rFonts w:ascii="Arial" w:hAnsi="Arial" w:cs="Arial"/>
                <w:sz w:val="20"/>
                <w:szCs w:val="20"/>
              </w:rPr>
              <w:t>NUMBER</w:t>
            </w:r>
            <w:r w:rsidRPr="000C5EE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02420" w:rsidRPr="000C5EEA" w:rsidRDefault="00102420" w:rsidP="00E070A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C5EEA">
              <w:rPr>
                <w:rFonts w:ascii="Arial" w:hAnsi="Arial" w:cs="Arial"/>
                <w:sz w:val="20"/>
                <w:szCs w:val="20"/>
              </w:rPr>
              <w:t xml:space="preserve">CHAPTER 13 </w:t>
            </w:r>
          </w:p>
        </w:tc>
      </w:tr>
      <w:tr w:rsidR="00102420" w:rsidRPr="00040CD2" w:rsidTr="00102420">
        <w:trPr>
          <w:cantSplit/>
          <w:trHeight w:val="498"/>
          <w:jc w:val="center"/>
        </w:trPr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20" w:rsidRPr="00040CD2" w:rsidRDefault="00102420" w:rsidP="00E070A3">
            <w:pPr>
              <w:spacing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2420" w:rsidRPr="00102420" w:rsidRDefault="00102420" w:rsidP="001024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420">
              <w:rPr>
                <w:rFonts w:ascii="Arial" w:hAnsi="Arial" w:cs="Arial"/>
                <w:b/>
              </w:rPr>
              <w:t>ORDER DENYING CLAIM OBJECTION</w:t>
            </w:r>
            <w:r w:rsidRPr="00102420">
              <w:rPr>
                <w:rFonts w:ascii="Arial" w:hAnsi="Arial" w:cs="Arial"/>
                <w:b/>
              </w:rPr>
              <w:br/>
              <w:t>FOR FAILURE TO PROSECUTE</w:t>
            </w:r>
          </w:p>
        </w:tc>
      </w:tr>
    </w:tbl>
    <w:p w:rsidR="00476EFF" w:rsidRDefault="00476EFF" w:rsidP="004649D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iCs/>
          <w:sz w:val="20"/>
          <w:szCs w:val="20"/>
        </w:rPr>
      </w:pPr>
    </w:p>
    <w:p w:rsidR="0020175B" w:rsidRDefault="0020175B" w:rsidP="008A6E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4105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ourt has reviewed the </w:t>
      </w:r>
      <w:r w:rsidR="008359D8" w:rsidRPr="008359D8">
        <w:rPr>
          <w:rFonts w:ascii="Arial" w:hAnsi="Arial" w:cs="Arial"/>
          <w:i/>
          <w:sz w:val="20"/>
          <w:szCs w:val="20"/>
        </w:rPr>
        <w:t>Chapter 13 Trustee’s</w:t>
      </w:r>
      <w:r w:rsidR="008359D8">
        <w:rPr>
          <w:rFonts w:ascii="Arial" w:hAnsi="Arial" w:cs="Arial"/>
          <w:sz w:val="20"/>
          <w:szCs w:val="20"/>
        </w:rPr>
        <w:t xml:space="preserve"> </w:t>
      </w:r>
      <w:r w:rsidR="004A14B4">
        <w:rPr>
          <w:rFonts w:ascii="Arial" w:hAnsi="Arial" w:cs="Arial"/>
          <w:i/>
          <w:sz w:val="20"/>
          <w:szCs w:val="20"/>
        </w:rPr>
        <w:t>Notice of Motion and Motion</w:t>
      </w:r>
      <w:r w:rsidR="004A14B4" w:rsidRPr="0020175B">
        <w:rPr>
          <w:rFonts w:ascii="Arial" w:hAnsi="Arial" w:cs="Arial"/>
          <w:i/>
          <w:sz w:val="20"/>
          <w:szCs w:val="20"/>
        </w:rPr>
        <w:t xml:space="preserve"> </w:t>
      </w:r>
      <w:r w:rsidRPr="0020175B">
        <w:rPr>
          <w:rFonts w:ascii="Arial" w:hAnsi="Arial" w:cs="Arial"/>
          <w:i/>
          <w:sz w:val="20"/>
          <w:szCs w:val="20"/>
        </w:rPr>
        <w:t>For Entry Of Order Denying Claim Objection For Failure To Prosecute</w:t>
      </w:r>
      <w:r w:rsidR="004A14B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4A14B4">
        <w:rPr>
          <w:rFonts w:ascii="Arial" w:hAnsi="Arial" w:cs="Arial"/>
          <w:sz w:val="20"/>
          <w:szCs w:val="20"/>
        </w:rPr>
        <w:t>Motion</w:t>
      </w:r>
      <w:r>
        <w:rPr>
          <w:rFonts w:ascii="Arial" w:hAnsi="Arial" w:cs="Arial"/>
          <w:sz w:val="20"/>
          <w:szCs w:val="20"/>
        </w:rPr>
        <w:t xml:space="preserve">) </w:t>
      </w:r>
      <w:r w:rsidR="00C158F7" w:rsidRPr="008566E5">
        <w:rPr>
          <w:rFonts w:ascii="Arial" w:hAnsi="Arial" w:cs="Arial"/>
          <w:sz w:val="20"/>
          <w:szCs w:val="20"/>
        </w:rPr>
        <w:t>filed on</w:t>
      </w:r>
      <w:r w:rsidR="00C158F7">
        <w:rPr>
          <w:rFonts w:ascii="Arial" w:hAnsi="Arial" w:cs="Arial"/>
          <w:sz w:val="20"/>
          <w:szCs w:val="20"/>
        </w:rPr>
        <w:t xml:space="preserve"> (</w:t>
      </w:r>
      <w:r w:rsidR="00C158F7" w:rsidRPr="00C63260">
        <w:rPr>
          <w:rFonts w:ascii="Arial" w:hAnsi="Arial" w:cs="Arial"/>
          <w:i/>
          <w:sz w:val="20"/>
          <w:szCs w:val="20"/>
        </w:rPr>
        <w:t>date</w:t>
      </w:r>
      <w:r w:rsidR="00C158F7">
        <w:rPr>
          <w:rFonts w:ascii="Arial" w:hAnsi="Arial" w:cs="Arial"/>
          <w:sz w:val="20"/>
          <w:szCs w:val="20"/>
        </w:rPr>
        <w:t>)</w:t>
      </w:r>
      <w:r w:rsidR="00C158F7" w:rsidRPr="008566E5">
        <w:rPr>
          <w:rFonts w:ascii="Arial" w:hAnsi="Arial" w:cs="Arial"/>
          <w:sz w:val="20"/>
          <w:szCs w:val="20"/>
        </w:rPr>
        <w:t xml:space="preserve"> </w:t>
      </w:r>
      <w:r w:rsidR="00C158F7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158F7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58F7" w:rsidRPr="00CB02E1">
        <w:rPr>
          <w:rFonts w:ascii="Arial" w:hAnsi="Arial" w:cs="Arial"/>
          <w:sz w:val="20"/>
          <w:szCs w:val="20"/>
          <w:u w:val="single"/>
        </w:rPr>
      </w:r>
      <w:r w:rsidR="00C158F7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C158F7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C158F7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C158F7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CB02E1">
        <w:rPr>
          <w:rFonts w:ascii="Arial" w:hAnsi="Arial" w:cs="Arial"/>
          <w:sz w:val="20"/>
          <w:szCs w:val="20"/>
          <w:u w:val="single"/>
        </w:rPr>
        <w:fldChar w:fldCharType="end"/>
      </w:r>
      <w:r w:rsidR="00C158F7" w:rsidRPr="008566E5">
        <w:rPr>
          <w:rFonts w:ascii="Arial" w:hAnsi="Arial" w:cs="Arial"/>
          <w:sz w:val="20"/>
          <w:szCs w:val="20"/>
        </w:rPr>
        <w:t xml:space="preserve"> as docket number </w:t>
      </w:r>
      <w:r w:rsidR="00C158F7" w:rsidRPr="00AE1FFC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158F7" w:rsidRPr="00AE1FFC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58F7" w:rsidRPr="00AE1FFC">
        <w:rPr>
          <w:rFonts w:ascii="Arial" w:hAnsi="Arial" w:cs="Arial"/>
          <w:sz w:val="20"/>
          <w:szCs w:val="20"/>
          <w:u w:val="single"/>
        </w:rPr>
      </w:r>
      <w:r w:rsidR="00C158F7" w:rsidRPr="00AE1FFC">
        <w:rPr>
          <w:rFonts w:ascii="Arial" w:hAnsi="Arial" w:cs="Arial"/>
          <w:sz w:val="20"/>
          <w:szCs w:val="20"/>
          <w:u w:val="single"/>
        </w:rPr>
        <w:fldChar w:fldCharType="separate"/>
      </w:r>
      <w:r w:rsidR="00C158F7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AE1FFC">
        <w:rPr>
          <w:rFonts w:ascii="Arial" w:hAnsi="Arial" w:cs="Arial"/>
          <w:noProof/>
          <w:sz w:val="20"/>
          <w:szCs w:val="20"/>
          <w:u w:val="single"/>
        </w:rPr>
        <w:t> </w:t>
      </w:r>
      <w:r w:rsidR="00C158F7" w:rsidRPr="00AE1FFC">
        <w:rPr>
          <w:rFonts w:ascii="Arial" w:hAnsi="Arial" w:cs="Arial"/>
          <w:sz w:val="20"/>
          <w:szCs w:val="20"/>
          <w:u w:val="single"/>
        </w:rPr>
        <w:fldChar w:fldCharType="end"/>
      </w:r>
      <w:r w:rsidR="00C158F7" w:rsidRPr="008566E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.  The </w:t>
      </w:r>
      <w:r w:rsidR="004A14B4">
        <w:rPr>
          <w:rFonts w:ascii="Arial" w:hAnsi="Arial" w:cs="Arial"/>
          <w:sz w:val="20"/>
          <w:szCs w:val="20"/>
        </w:rPr>
        <w:t xml:space="preserve">Motion </w:t>
      </w:r>
      <w:r>
        <w:rPr>
          <w:rFonts w:ascii="Arial" w:hAnsi="Arial" w:cs="Arial"/>
          <w:sz w:val="20"/>
          <w:szCs w:val="20"/>
        </w:rPr>
        <w:t>seeks entry of an order denying</w:t>
      </w:r>
      <w:r w:rsidR="00EF48BB">
        <w:rPr>
          <w:rFonts w:ascii="Arial" w:hAnsi="Arial" w:cs="Arial"/>
          <w:sz w:val="20"/>
          <w:szCs w:val="20"/>
        </w:rPr>
        <w:t>, for failure to prosecute,</w:t>
      </w:r>
      <w:r>
        <w:rPr>
          <w:rFonts w:ascii="Arial" w:hAnsi="Arial" w:cs="Arial"/>
          <w:sz w:val="20"/>
          <w:szCs w:val="20"/>
        </w:rPr>
        <w:t xml:space="preserve"> the </w:t>
      </w:r>
      <w:r w:rsidRPr="004E7679">
        <w:rPr>
          <w:rFonts w:ascii="Arial" w:hAnsi="Arial" w:cs="Arial"/>
          <w:sz w:val="20"/>
          <w:szCs w:val="20"/>
        </w:rPr>
        <w:t xml:space="preserve">objection </w:t>
      </w:r>
      <w:r w:rsidR="008A6E4B">
        <w:rPr>
          <w:rFonts w:ascii="Arial" w:hAnsi="Arial" w:cs="Arial"/>
          <w:sz w:val="20"/>
          <w:szCs w:val="20"/>
        </w:rPr>
        <w:t xml:space="preserve">to claim </w:t>
      </w:r>
      <w:r>
        <w:rPr>
          <w:rFonts w:ascii="Arial" w:hAnsi="Arial" w:cs="Arial"/>
          <w:sz w:val="20"/>
          <w:szCs w:val="20"/>
        </w:rPr>
        <w:t>(Objection</w:t>
      </w:r>
      <w:r w:rsidR="005B73F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EF48BB">
        <w:rPr>
          <w:rFonts w:ascii="Arial" w:hAnsi="Arial" w:cs="Arial"/>
          <w:sz w:val="20"/>
          <w:szCs w:val="20"/>
        </w:rPr>
        <w:t xml:space="preserve">filed </w:t>
      </w:r>
      <w:r w:rsidR="008A6E4B">
        <w:rPr>
          <w:rFonts w:ascii="Arial" w:hAnsi="Arial" w:cs="Arial"/>
          <w:sz w:val="20"/>
          <w:szCs w:val="20"/>
        </w:rPr>
        <w:t>a</w:t>
      </w:r>
      <w:r w:rsidR="00337257">
        <w:rPr>
          <w:rFonts w:ascii="Arial" w:hAnsi="Arial" w:cs="Arial"/>
          <w:sz w:val="20"/>
          <w:szCs w:val="20"/>
        </w:rPr>
        <w:t>s</w:t>
      </w:r>
      <w:r w:rsidR="00C158F7">
        <w:rPr>
          <w:rFonts w:ascii="Arial" w:hAnsi="Arial" w:cs="Arial"/>
          <w:sz w:val="20"/>
          <w:szCs w:val="20"/>
        </w:rPr>
        <w:t xml:space="preserve"> d</w:t>
      </w:r>
      <w:r w:rsidR="008A6E4B">
        <w:rPr>
          <w:rFonts w:ascii="Arial" w:hAnsi="Arial" w:cs="Arial"/>
          <w:sz w:val="20"/>
          <w:szCs w:val="20"/>
        </w:rPr>
        <w:t xml:space="preserve">ocket </w:t>
      </w:r>
      <w:r w:rsidR="00C158F7">
        <w:rPr>
          <w:rFonts w:ascii="Arial" w:hAnsi="Arial" w:cs="Arial"/>
          <w:sz w:val="20"/>
          <w:szCs w:val="20"/>
        </w:rPr>
        <w:t>n</w:t>
      </w:r>
      <w:r w:rsidR="005B73FA">
        <w:rPr>
          <w:rFonts w:ascii="Arial" w:hAnsi="Arial" w:cs="Arial"/>
          <w:sz w:val="20"/>
          <w:szCs w:val="20"/>
        </w:rPr>
        <w:t>umber</w:t>
      </w:r>
      <w:r w:rsidR="008A6E4B">
        <w:rPr>
          <w:rFonts w:ascii="Arial" w:hAnsi="Arial" w:cs="Arial"/>
          <w:sz w:val="20"/>
          <w:szCs w:val="20"/>
        </w:rPr>
        <w:t xml:space="preserve"> </w:t>
      </w:r>
      <w:r w:rsidR="00496B42">
        <w:rPr>
          <w:rFonts w:ascii="Arial" w:hAnsi="Arial" w:cs="Arial"/>
          <w:i/>
          <w:sz w:val="20"/>
          <w:szCs w:val="20"/>
        </w:rPr>
        <w:t>_____</w:t>
      </w:r>
      <w:r w:rsidR="008A6E4B">
        <w:rPr>
          <w:rFonts w:ascii="Arial" w:hAnsi="Arial" w:cs="Arial"/>
          <w:sz w:val="20"/>
          <w:szCs w:val="20"/>
        </w:rPr>
        <w:t xml:space="preserve">.  The Objection seeks to disallow </w:t>
      </w:r>
      <w:r w:rsidR="00EF48BB">
        <w:rPr>
          <w:rFonts w:ascii="Arial" w:hAnsi="Arial" w:cs="Arial"/>
          <w:sz w:val="20"/>
          <w:szCs w:val="20"/>
        </w:rPr>
        <w:t xml:space="preserve">the claim of </w:t>
      </w:r>
      <w:r w:rsidRPr="004E7679">
        <w:rPr>
          <w:rFonts w:ascii="Arial" w:hAnsi="Arial" w:cs="Arial"/>
          <w:sz w:val="20"/>
          <w:szCs w:val="20"/>
        </w:rPr>
        <w:t>____________________</w:t>
      </w:r>
      <w:r w:rsidR="005B73FA">
        <w:rPr>
          <w:rFonts w:ascii="Arial" w:hAnsi="Arial" w:cs="Arial"/>
          <w:sz w:val="20"/>
          <w:szCs w:val="20"/>
        </w:rPr>
        <w:t>__________</w:t>
      </w:r>
      <w:r w:rsidRPr="004E767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4E7679">
        <w:rPr>
          <w:rFonts w:ascii="Arial" w:hAnsi="Arial" w:cs="Arial"/>
          <w:sz w:val="20"/>
          <w:szCs w:val="20"/>
        </w:rPr>
        <w:t xml:space="preserve"> (</w:t>
      </w:r>
      <w:r w:rsidRPr="0020175B">
        <w:rPr>
          <w:rFonts w:ascii="Arial" w:hAnsi="Arial" w:cs="Arial"/>
          <w:sz w:val="20"/>
          <w:szCs w:val="20"/>
        </w:rPr>
        <w:t>Claimant</w:t>
      </w:r>
      <w:r w:rsidR="00EF48BB">
        <w:rPr>
          <w:rFonts w:ascii="Arial" w:hAnsi="Arial" w:cs="Arial"/>
          <w:sz w:val="20"/>
          <w:szCs w:val="20"/>
        </w:rPr>
        <w:t xml:space="preserve">), </w:t>
      </w:r>
      <w:r w:rsidR="00EF48BB" w:rsidRPr="00EF48BB">
        <w:rPr>
          <w:rFonts w:ascii="Arial" w:hAnsi="Arial" w:cs="Arial"/>
          <w:sz w:val="20"/>
          <w:szCs w:val="20"/>
        </w:rPr>
        <w:t xml:space="preserve">which claim is identified by the Clerk of the </w:t>
      </w:r>
      <w:r w:rsidR="00D41058">
        <w:rPr>
          <w:rFonts w:ascii="Arial" w:hAnsi="Arial" w:cs="Arial"/>
          <w:sz w:val="20"/>
          <w:szCs w:val="20"/>
        </w:rPr>
        <w:t>C</w:t>
      </w:r>
      <w:r w:rsidR="00EF48BB" w:rsidRPr="00EF48BB">
        <w:rPr>
          <w:rFonts w:ascii="Arial" w:hAnsi="Arial" w:cs="Arial"/>
          <w:sz w:val="20"/>
          <w:szCs w:val="20"/>
        </w:rPr>
        <w:t xml:space="preserve">ourt as Claim </w:t>
      </w:r>
      <w:r w:rsidR="005B73FA" w:rsidRPr="005B73FA">
        <w:rPr>
          <w:rFonts w:ascii="Arial" w:hAnsi="Arial" w:cs="Arial"/>
          <w:sz w:val="20"/>
          <w:szCs w:val="20"/>
        </w:rPr>
        <w:t xml:space="preserve">Number </w:t>
      </w:r>
      <w:r w:rsidR="00496B42">
        <w:rPr>
          <w:rFonts w:ascii="Arial" w:hAnsi="Arial" w:cs="Arial"/>
          <w:i/>
          <w:sz w:val="20"/>
          <w:szCs w:val="20"/>
        </w:rPr>
        <w:t>_____</w:t>
      </w:r>
      <w:r w:rsidR="00EF48BB" w:rsidRPr="00EF48BB">
        <w:rPr>
          <w:rFonts w:ascii="Arial" w:hAnsi="Arial" w:cs="Arial"/>
          <w:sz w:val="20"/>
          <w:szCs w:val="20"/>
        </w:rPr>
        <w:t xml:space="preserve"> (</w:t>
      </w:r>
      <w:r w:rsidR="005B73FA">
        <w:rPr>
          <w:rFonts w:ascii="Arial" w:hAnsi="Arial" w:cs="Arial"/>
          <w:sz w:val="20"/>
          <w:szCs w:val="20"/>
        </w:rPr>
        <w:t>Claim</w:t>
      </w:r>
      <w:r w:rsidR="00EF48BB" w:rsidRPr="00EF48BB">
        <w:rPr>
          <w:rFonts w:ascii="Arial" w:hAnsi="Arial" w:cs="Arial"/>
          <w:sz w:val="20"/>
          <w:szCs w:val="20"/>
        </w:rPr>
        <w:t>).</w:t>
      </w:r>
      <w:r w:rsidR="00EF48BB">
        <w:rPr>
          <w:rFonts w:ascii="Arial" w:hAnsi="Arial" w:cs="Arial"/>
          <w:sz w:val="20"/>
          <w:szCs w:val="20"/>
        </w:rPr>
        <w:t xml:space="preserve">  Based on its review </w:t>
      </w:r>
      <w:r w:rsidR="002F0197">
        <w:rPr>
          <w:rFonts w:ascii="Arial" w:hAnsi="Arial" w:cs="Arial"/>
          <w:sz w:val="20"/>
          <w:szCs w:val="20"/>
        </w:rPr>
        <w:t xml:space="preserve">and consideration </w:t>
      </w:r>
      <w:r w:rsidR="00EF48BB">
        <w:rPr>
          <w:rFonts w:ascii="Arial" w:hAnsi="Arial" w:cs="Arial"/>
          <w:sz w:val="20"/>
          <w:szCs w:val="20"/>
        </w:rPr>
        <w:t xml:space="preserve">of the </w:t>
      </w:r>
      <w:r w:rsidR="004A14B4">
        <w:rPr>
          <w:rFonts w:ascii="Arial" w:hAnsi="Arial" w:cs="Arial"/>
          <w:sz w:val="20"/>
          <w:szCs w:val="20"/>
        </w:rPr>
        <w:t xml:space="preserve">Motion </w:t>
      </w:r>
      <w:r w:rsidR="00EF48BB">
        <w:rPr>
          <w:rFonts w:ascii="Arial" w:hAnsi="Arial" w:cs="Arial"/>
          <w:sz w:val="20"/>
          <w:szCs w:val="20"/>
        </w:rPr>
        <w:t xml:space="preserve">and the record in this case, the </w:t>
      </w:r>
      <w:r w:rsidR="00D41058">
        <w:rPr>
          <w:rFonts w:ascii="Arial" w:hAnsi="Arial" w:cs="Arial"/>
          <w:sz w:val="20"/>
          <w:szCs w:val="20"/>
        </w:rPr>
        <w:t>c</w:t>
      </w:r>
      <w:r w:rsidR="00EF48BB">
        <w:rPr>
          <w:rFonts w:ascii="Arial" w:hAnsi="Arial" w:cs="Arial"/>
          <w:sz w:val="20"/>
          <w:szCs w:val="20"/>
        </w:rPr>
        <w:t xml:space="preserve">ourt finds good cause to enter the requested order.  Accordingly, it is </w:t>
      </w:r>
      <w:r w:rsidR="00EF48BB" w:rsidRPr="00EF48BB">
        <w:rPr>
          <w:rFonts w:ascii="Arial" w:hAnsi="Arial" w:cs="Arial"/>
          <w:b/>
          <w:sz w:val="20"/>
          <w:szCs w:val="20"/>
        </w:rPr>
        <w:t>ORDERED</w:t>
      </w:r>
      <w:r w:rsidR="00EF48BB">
        <w:rPr>
          <w:rFonts w:ascii="Arial" w:hAnsi="Arial" w:cs="Arial"/>
          <w:sz w:val="20"/>
          <w:szCs w:val="20"/>
        </w:rPr>
        <w:t>:</w:t>
      </w:r>
    </w:p>
    <w:p w:rsidR="008A6E4B" w:rsidRDefault="008A6E4B" w:rsidP="008A6E4B">
      <w:pPr>
        <w:rPr>
          <w:rFonts w:ascii="Arial" w:hAnsi="Arial" w:cs="Arial"/>
          <w:sz w:val="20"/>
          <w:szCs w:val="20"/>
        </w:rPr>
      </w:pPr>
    </w:p>
    <w:p w:rsidR="00EF48BB" w:rsidRDefault="00EF48BB" w:rsidP="00F8228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Object</w:t>
      </w:r>
      <w:r w:rsidR="002F0197">
        <w:rPr>
          <w:rFonts w:ascii="Arial" w:hAnsi="Arial" w:cs="Arial"/>
          <w:sz w:val="20"/>
          <w:szCs w:val="20"/>
        </w:rPr>
        <w:t>ion is denied without prejudice for failure to prosecute.</w:t>
      </w:r>
    </w:p>
    <w:p w:rsidR="008A6E4B" w:rsidRDefault="008A6E4B" w:rsidP="00F82282">
      <w:pPr>
        <w:pStyle w:val="ListParagraph"/>
        <w:numPr>
          <w:ilvl w:val="0"/>
          <w:numId w:val="17"/>
        </w:numPr>
        <w:spacing w:before="120" w:after="120"/>
        <w:ind w:left="3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F48BB" w:rsidRPr="00EF48BB">
        <w:rPr>
          <w:rFonts w:ascii="Arial" w:hAnsi="Arial" w:cs="Arial"/>
          <w:sz w:val="20"/>
          <w:szCs w:val="20"/>
        </w:rPr>
        <w:t xml:space="preserve">he Claim </w:t>
      </w:r>
      <w:r>
        <w:rPr>
          <w:rFonts w:ascii="Arial" w:hAnsi="Arial" w:cs="Arial"/>
          <w:sz w:val="20"/>
          <w:szCs w:val="20"/>
        </w:rPr>
        <w:t>is</w:t>
      </w:r>
      <w:r w:rsidR="00EF48BB" w:rsidRPr="00EF48BB">
        <w:rPr>
          <w:rFonts w:ascii="Arial" w:hAnsi="Arial" w:cs="Arial"/>
          <w:sz w:val="20"/>
          <w:szCs w:val="20"/>
        </w:rPr>
        <w:t xml:space="preserve"> deemed allowed and </w:t>
      </w:r>
      <w:r w:rsidR="00AE2105">
        <w:rPr>
          <w:rFonts w:ascii="Arial" w:hAnsi="Arial" w:cs="Arial"/>
          <w:sz w:val="20"/>
          <w:szCs w:val="20"/>
        </w:rPr>
        <w:t>no longer</w:t>
      </w:r>
      <w:r w:rsidR="00AE2105" w:rsidRPr="00EF48BB">
        <w:rPr>
          <w:rFonts w:ascii="Arial" w:hAnsi="Arial" w:cs="Arial"/>
          <w:sz w:val="20"/>
          <w:szCs w:val="20"/>
        </w:rPr>
        <w:t xml:space="preserve"> </w:t>
      </w:r>
      <w:r w:rsidR="00EF48BB" w:rsidRPr="00EF48BB">
        <w:rPr>
          <w:rFonts w:ascii="Arial" w:hAnsi="Arial" w:cs="Arial"/>
          <w:sz w:val="20"/>
          <w:szCs w:val="20"/>
        </w:rPr>
        <w:t>subje</w:t>
      </w:r>
      <w:r w:rsidR="002F0197">
        <w:rPr>
          <w:rFonts w:ascii="Arial" w:hAnsi="Arial" w:cs="Arial"/>
          <w:sz w:val="20"/>
          <w:szCs w:val="20"/>
        </w:rPr>
        <w:t>ct to the O</w:t>
      </w:r>
      <w:r>
        <w:rPr>
          <w:rFonts w:ascii="Arial" w:hAnsi="Arial" w:cs="Arial"/>
          <w:sz w:val="20"/>
          <w:szCs w:val="20"/>
        </w:rPr>
        <w:t xml:space="preserve">bjection for purposes of </w:t>
      </w:r>
      <w:r w:rsidR="008359D8">
        <w:rPr>
          <w:rFonts w:ascii="Arial" w:hAnsi="Arial" w:cs="Arial"/>
          <w:sz w:val="20"/>
          <w:szCs w:val="20"/>
        </w:rPr>
        <w:t>11 U.S.C.</w:t>
      </w:r>
      <w:r w:rsidR="00EF48BB" w:rsidRPr="00EF48BB">
        <w:rPr>
          <w:rFonts w:ascii="Arial" w:hAnsi="Arial" w:cs="Arial"/>
          <w:sz w:val="20"/>
          <w:szCs w:val="20"/>
        </w:rPr>
        <w:t xml:space="preserve"> </w:t>
      </w:r>
      <w:r w:rsidR="009B5793">
        <w:rPr>
          <w:rFonts w:ascii="Arial" w:hAnsi="Arial" w:cs="Arial"/>
          <w:sz w:val="20"/>
          <w:szCs w:val="20"/>
        </w:rPr>
        <w:t>§ </w:t>
      </w:r>
      <w:r w:rsidR="00EF48BB" w:rsidRPr="00EF48BB">
        <w:rPr>
          <w:rFonts w:ascii="Arial" w:hAnsi="Arial" w:cs="Arial"/>
          <w:sz w:val="20"/>
          <w:szCs w:val="20"/>
        </w:rPr>
        <w:t>502(a)</w:t>
      </w:r>
      <w:r>
        <w:rPr>
          <w:rFonts w:ascii="Arial" w:hAnsi="Arial" w:cs="Arial"/>
          <w:sz w:val="20"/>
          <w:szCs w:val="20"/>
        </w:rPr>
        <w:t>.</w:t>
      </w:r>
    </w:p>
    <w:p w:rsidR="00F14EBF" w:rsidRDefault="008A6E4B" w:rsidP="00F82282">
      <w:pPr>
        <w:pStyle w:val="ListParagraph"/>
        <w:numPr>
          <w:ilvl w:val="0"/>
          <w:numId w:val="17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F48BB" w:rsidRPr="00EF48BB">
        <w:rPr>
          <w:rFonts w:ascii="Arial" w:hAnsi="Arial" w:cs="Arial"/>
          <w:sz w:val="20"/>
          <w:szCs w:val="20"/>
        </w:rPr>
        <w:t xml:space="preserve">he </w:t>
      </w:r>
      <w:r w:rsidR="005B73FA">
        <w:rPr>
          <w:rFonts w:ascii="Arial" w:hAnsi="Arial" w:cs="Arial"/>
          <w:sz w:val="20"/>
          <w:szCs w:val="20"/>
        </w:rPr>
        <w:t xml:space="preserve">Chapter 13 </w:t>
      </w:r>
      <w:r w:rsidR="00EF48BB" w:rsidRPr="00EF48BB">
        <w:rPr>
          <w:rFonts w:ascii="Arial" w:hAnsi="Arial" w:cs="Arial"/>
          <w:sz w:val="20"/>
          <w:szCs w:val="20"/>
        </w:rPr>
        <w:t xml:space="preserve">Trustee </w:t>
      </w:r>
      <w:r>
        <w:rPr>
          <w:rFonts w:ascii="Arial" w:hAnsi="Arial" w:cs="Arial"/>
          <w:sz w:val="20"/>
          <w:szCs w:val="20"/>
        </w:rPr>
        <w:t>may</w:t>
      </w:r>
      <w:r w:rsidR="00EF48BB" w:rsidRPr="00EF48BB">
        <w:rPr>
          <w:rFonts w:ascii="Arial" w:hAnsi="Arial" w:cs="Arial"/>
          <w:sz w:val="20"/>
          <w:szCs w:val="20"/>
        </w:rPr>
        <w:t xml:space="preserve"> make </w:t>
      </w:r>
      <w:r w:rsidR="00560184">
        <w:rPr>
          <w:rFonts w:ascii="Arial" w:hAnsi="Arial" w:cs="Arial"/>
          <w:sz w:val="20"/>
          <w:szCs w:val="20"/>
        </w:rPr>
        <w:t xml:space="preserve">payment </w:t>
      </w:r>
      <w:r w:rsidR="00EF48BB" w:rsidRPr="00EF48BB">
        <w:rPr>
          <w:rFonts w:ascii="Arial" w:hAnsi="Arial" w:cs="Arial"/>
          <w:sz w:val="20"/>
          <w:szCs w:val="20"/>
        </w:rPr>
        <w:t xml:space="preserve">distributions on </w:t>
      </w:r>
      <w:r w:rsidR="002F0197">
        <w:rPr>
          <w:rFonts w:ascii="Arial" w:hAnsi="Arial" w:cs="Arial"/>
          <w:sz w:val="20"/>
          <w:szCs w:val="20"/>
        </w:rPr>
        <w:t>the Claim</w:t>
      </w:r>
      <w:r w:rsidR="00EF48BB" w:rsidRPr="00EF48BB">
        <w:rPr>
          <w:rFonts w:ascii="Arial" w:hAnsi="Arial" w:cs="Arial"/>
          <w:sz w:val="20"/>
          <w:szCs w:val="20"/>
        </w:rPr>
        <w:t>, except to the exte</w:t>
      </w:r>
      <w:r>
        <w:rPr>
          <w:rFonts w:ascii="Arial" w:hAnsi="Arial" w:cs="Arial"/>
          <w:sz w:val="20"/>
          <w:szCs w:val="20"/>
        </w:rPr>
        <w:t xml:space="preserve">nt </w:t>
      </w:r>
      <w:r w:rsidR="002F0197">
        <w:rPr>
          <w:rFonts w:ascii="Arial" w:hAnsi="Arial" w:cs="Arial"/>
          <w:sz w:val="20"/>
          <w:szCs w:val="20"/>
        </w:rPr>
        <w:t>the Claim</w:t>
      </w:r>
      <w:r>
        <w:rPr>
          <w:rFonts w:ascii="Arial" w:hAnsi="Arial" w:cs="Arial"/>
          <w:sz w:val="20"/>
          <w:szCs w:val="20"/>
        </w:rPr>
        <w:t xml:space="preserve"> </w:t>
      </w:r>
      <w:r w:rsidR="00AE2105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amended, withdrawn, or disallowed by a subsequent order of the </w:t>
      </w:r>
      <w:r w:rsidR="005B73F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ourt.  </w:t>
      </w:r>
    </w:p>
    <w:p w:rsidR="00450DE2" w:rsidRDefault="00450DE2" w:rsidP="00F82282">
      <w:pPr>
        <w:ind w:left="360"/>
        <w:rPr>
          <w:rFonts w:ascii="Arial" w:hAnsi="Arial" w:cs="Arial"/>
          <w:sz w:val="20"/>
          <w:szCs w:val="20"/>
        </w:rPr>
      </w:pPr>
    </w:p>
    <w:p w:rsidR="00450DE2" w:rsidRPr="00044553" w:rsidRDefault="00450DE2" w:rsidP="00450DE2">
      <w:pPr>
        <w:tabs>
          <w:tab w:val="left" w:pos="369"/>
          <w:tab w:val="left" w:pos="720"/>
          <w:tab w:val="left" w:pos="108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 w:rsidRPr="00044553">
        <w:rPr>
          <w:rFonts w:ascii="Arial" w:hAnsi="Arial" w:cs="Arial"/>
          <w:sz w:val="20"/>
          <w:szCs w:val="20"/>
        </w:rPr>
        <w:t>###</w:t>
      </w:r>
    </w:p>
    <w:p w:rsidR="00450DE2" w:rsidRPr="00450DE2" w:rsidRDefault="00450DE2" w:rsidP="00450DE2">
      <w:pPr>
        <w:rPr>
          <w:rFonts w:ascii="Arial" w:hAnsi="Arial" w:cs="Arial"/>
          <w:sz w:val="20"/>
          <w:szCs w:val="20"/>
        </w:rPr>
      </w:pPr>
    </w:p>
    <w:sectPr w:rsidR="00450DE2" w:rsidRPr="00450DE2" w:rsidSect="00E07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720" w:bottom="432" w:left="720" w:header="288" w:footer="13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6B" w:rsidRDefault="00DA5C6B">
      <w:r>
        <w:separator/>
      </w:r>
    </w:p>
  </w:endnote>
  <w:endnote w:type="continuationSeparator" w:id="0">
    <w:p w:rsidR="00DA5C6B" w:rsidRDefault="00DA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Default="00157F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FA" w:rsidRDefault="005B73FA" w:rsidP="005B73FA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800"/>
    </w:tblGrid>
    <w:tr w:rsidR="005B73FA" w:rsidRPr="0034463E" w:rsidTr="004A25D0">
      <w:tc>
        <w:tcPr>
          <w:tcW w:w="10800" w:type="dxa"/>
          <w:shd w:val="clear" w:color="auto" w:fill="auto"/>
        </w:tcPr>
        <w:p w:rsidR="005B73FA" w:rsidRPr="0034463E" w:rsidRDefault="005B73FA" w:rsidP="004A25D0">
          <w:pPr>
            <w:pStyle w:val="Footer"/>
            <w:tabs>
              <w:tab w:val="center" w:pos="5310"/>
            </w:tabs>
            <w:spacing w:before="40"/>
            <w:ind w:left="720" w:right="72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34463E">
            <w:rPr>
              <w:rFonts w:ascii="Arial" w:hAnsi="Arial" w:cs="Arial"/>
              <w:i/>
              <w:sz w:val="16"/>
              <w:szCs w:val="16"/>
            </w:rPr>
            <w:t>“Bankruptcy Code” and “11 U.S.C.” refer to the United States Bankruptcy Code, Title 11 of the United States Code.</w:t>
          </w:r>
        </w:p>
        <w:p w:rsidR="005B73FA" w:rsidRPr="0034463E" w:rsidRDefault="005B73FA" w:rsidP="004A25D0">
          <w:pPr>
            <w:pStyle w:val="Footer"/>
            <w:tabs>
              <w:tab w:val="clear" w:pos="4320"/>
              <w:tab w:val="center" w:pos="5310"/>
            </w:tabs>
            <w:spacing w:after="40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34463E">
            <w:rPr>
              <w:rFonts w:ascii="Arial" w:hAnsi="Arial" w:cs="Arial"/>
              <w:i/>
              <w:sz w:val="16"/>
              <w:szCs w:val="16"/>
            </w:rPr>
            <w:t>“FRBP” refers to the Federal Rules of Bankruptcy Procedure.  “LBR” and “LBRs” refer to the Local Bankruptcy Rule(s) of this court.</w:t>
          </w:r>
        </w:p>
      </w:tc>
    </w:tr>
  </w:tbl>
  <w:p w:rsidR="005B73FA" w:rsidRDefault="005B73FA" w:rsidP="001B6DFF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0B3E40" w:rsidRDefault="000B3E40" w:rsidP="001B6DFF">
    <w:pPr>
      <w:pStyle w:val="Footer"/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24428C2" wp14:editId="4BDC7E81">
              <wp:simplePos x="0" y="0"/>
              <wp:positionH relativeFrom="column">
                <wp:posOffset>0</wp:posOffset>
              </wp:positionH>
              <wp:positionV relativeFrom="paragraph">
                <wp:posOffset>-19686</wp:posOffset>
              </wp:positionV>
              <wp:extent cx="6858000" cy="0"/>
              <wp:effectExtent l="0" t="19050" r="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" strokeweight="2.25pt"/>
          </w:pict>
        </mc:Fallback>
      </mc:AlternateContent>
    </w:r>
    <w:r w:rsidRPr="00E94407">
      <w:rPr>
        <w:rFonts w:ascii="Arial" w:hAnsi="Arial" w:cs="Arial"/>
        <w:sz w:val="16"/>
        <w:szCs w:val="16"/>
      </w:rPr>
      <w:t xml:space="preserve">This form </w:t>
    </w:r>
    <w:r w:rsidRPr="00E94407">
      <w:rPr>
        <w:rFonts w:ascii="Arial" w:hAnsi="Arial" w:cs="Arial"/>
        <w:color w:val="000000"/>
        <w:sz w:val="16"/>
        <w:szCs w:val="16"/>
      </w:rPr>
      <w:t xml:space="preserve">is </w:t>
    </w:r>
    <w:r w:rsidR="006121BE">
      <w:rPr>
        <w:rFonts w:ascii="Arial" w:hAnsi="Arial" w:cs="Arial"/>
        <w:sz w:val="16"/>
        <w:szCs w:val="16"/>
      </w:rPr>
      <w:t>optional</w:t>
    </w:r>
    <w:r w:rsidRPr="00E94407">
      <w:rPr>
        <w:rFonts w:ascii="Arial" w:hAnsi="Arial" w:cs="Arial"/>
        <w:sz w:val="16"/>
        <w:szCs w:val="16"/>
      </w:rPr>
      <w:t xml:space="preserve">.  It has been approved for use </w:t>
    </w:r>
    <w:r>
      <w:rPr>
        <w:rFonts w:ascii="Arial" w:hAnsi="Arial" w:cs="Arial"/>
        <w:sz w:val="16"/>
        <w:szCs w:val="16"/>
      </w:rPr>
      <w:t>in</w:t>
    </w:r>
    <w:r w:rsidRPr="00E94407">
      <w:rPr>
        <w:rFonts w:ascii="Arial" w:hAnsi="Arial" w:cs="Arial"/>
        <w:sz w:val="16"/>
        <w:szCs w:val="16"/>
      </w:rPr>
      <w:t xml:space="preserve"> the United States Bankruptcy Court for the Central District of California.</w:t>
    </w:r>
  </w:p>
  <w:p w:rsidR="000B3E40" w:rsidRPr="00E94407" w:rsidRDefault="000B3E40" w:rsidP="001B6DFF">
    <w:pPr>
      <w:pStyle w:val="Footer"/>
      <w:ind w:right="360"/>
      <w:jc w:val="center"/>
      <w:rPr>
        <w:rFonts w:ascii="Arial" w:hAnsi="Arial" w:cs="Arial"/>
        <w:sz w:val="16"/>
        <w:szCs w:val="16"/>
      </w:rPr>
    </w:pPr>
  </w:p>
  <w:p w:rsidR="000B3E40" w:rsidRPr="00F90625" w:rsidRDefault="00F90625" w:rsidP="001B6DFF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i/>
        <w:sz w:val="16"/>
        <w:szCs w:val="16"/>
      </w:rPr>
      <w:t>December 2017</w:t>
    </w:r>
    <w:r w:rsidR="000B3E40">
      <w:rPr>
        <w:rFonts w:ascii="Arial" w:hAnsi="Arial" w:cs="Arial"/>
        <w:i/>
        <w:sz w:val="16"/>
        <w:szCs w:val="16"/>
      </w:rPr>
      <w:tab/>
    </w:r>
    <w:r w:rsidR="000B3E40" w:rsidRPr="00B84634">
      <w:rPr>
        <w:rFonts w:ascii="Arial" w:hAnsi="Arial" w:cs="Arial"/>
        <w:sz w:val="16"/>
        <w:szCs w:val="16"/>
      </w:rPr>
      <w:t xml:space="preserve">Page </w:t>
    </w:r>
    <w:r w:rsidR="000B3E40" w:rsidRPr="00B84634">
      <w:rPr>
        <w:rStyle w:val="PageNumber"/>
        <w:rFonts w:ascii="Arial" w:hAnsi="Arial" w:cs="Arial"/>
        <w:sz w:val="16"/>
        <w:szCs w:val="16"/>
      </w:rPr>
      <w:fldChar w:fldCharType="begin"/>
    </w:r>
    <w:r w:rsidR="000B3E40" w:rsidRPr="00B846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B3E40" w:rsidRPr="00B84634">
      <w:rPr>
        <w:rStyle w:val="PageNumber"/>
        <w:rFonts w:ascii="Arial" w:hAnsi="Arial" w:cs="Arial"/>
        <w:sz w:val="16"/>
        <w:szCs w:val="16"/>
      </w:rPr>
      <w:fldChar w:fldCharType="separate"/>
    </w:r>
    <w:r w:rsidR="00157F98">
      <w:rPr>
        <w:rStyle w:val="PageNumber"/>
        <w:rFonts w:ascii="Arial" w:hAnsi="Arial" w:cs="Arial"/>
        <w:noProof/>
        <w:sz w:val="16"/>
        <w:szCs w:val="16"/>
      </w:rPr>
      <w:t>1</w:t>
    </w:r>
    <w:r w:rsidR="000B3E40" w:rsidRPr="00B84634">
      <w:rPr>
        <w:rStyle w:val="PageNumber"/>
        <w:rFonts w:ascii="Arial" w:hAnsi="Arial" w:cs="Arial"/>
        <w:sz w:val="16"/>
        <w:szCs w:val="16"/>
      </w:rPr>
      <w:fldChar w:fldCharType="end"/>
    </w:r>
    <w:r w:rsidR="000B3E40">
      <w:rPr>
        <w:rFonts w:ascii="Arial" w:hAnsi="Arial" w:cs="Arial"/>
        <w:i/>
        <w:sz w:val="16"/>
        <w:szCs w:val="16"/>
      </w:rPr>
      <w:tab/>
    </w:r>
    <w:r w:rsidR="000B3E40" w:rsidRPr="00F90625">
      <w:rPr>
        <w:rFonts w:ascii="Arial" w:hAnsi="Arial" w:cs="Arial"/>
        <w:b/>
        <w:sz w:val="20"/>
        <w:szCs w:val="20"/>
      </w:rPr>
      <w:t>F 3015-1.</w:t>
    </w:r>
    <w:r w:rsidRPr="00F90625">
      <w:rPr>
        <w:rFonts w:ascii="Arial" w:hAnsi="Arial" w:cs="Arial"/>
        <w:b/>
        <w:sz w:val="20"/>
        <w:szCs w:val="20"/>
      </w:rPr>
      <w:t>10</w:t>
    </w:r>
    <w:r w:rsidR="000B3E40" w:rsidRPr="00F90625">
      <w:rPr>
        <w:rFonts w:ascii="Arial" w:hAnsi="Arial" w:cs="Arial"/>
        <w:b/>
        <w:sz w:val="20"/>
        <w:szCs w:val="20"/>
      </w:rPr>
      <w:t>.</w:t>
    </w:r>
    <w:r w:rsidRPr="00F90625">
      <w:rPr>
        <w:rFonts w:ascii="Arial" w:hAnsi="Arial" w:cs="Arial"/>
        <w:b/>
        <w:sz w:val="20"/>
        <w:szCs w:val="20"/>
      </w:rPr>
      <w:t>ORDER.CLAIM.OBJ.</w:t>
    </w:r>
    <w:r w:rsidR="00810240" w:rsidRPr="00F90625">
      <w:rPr>
        <w:rFonts w:ascii="Arial" w:hAnsi="Arial" w:cs="Arial"/>
        <w:b/>
        <w:sz w:val="20"/>
        <w:szCs w:val="20"/>
      </w:rPr>
      <w:t>FTP</w:t>
    </w:r>
  </w:p>
  <w:p w:rsidR="000B3E40" w:rsidRPr="00F90625" w:rsidRDefault="000B3E40" w:rsidP="001B6DFF">
    <w:pPr>
      <w:pStyle w:val="Footer"/>
      <w:tabs>
        <w:tab w:val="clear" w:pos="4320"/>
        <w:tab w:val="clear" w:pos="8640"/>
        <w:tab w:val="center" w:pos="5310"/>
        <w:tab w:val="right" w:pos="10800"/>
      </w:tabs>
      <w:rPr>
        <w:rFonts w:ascii="Arial" w:hAnsi="Arial" w:cs="Arial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Default="00157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6B" w:rsidRDefault="00DA5C6B">
      <w:r>
        <w:separator/>
      </w:r>
    </w:p>
  </w:footnote>
  <w:footnote w:type="continuationSeparator" w:id="0">
    <w:p w:rsidR="00DA5C6B" w:rsidRDefault="00DA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Default="00157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6A" w:rsidRPr="00A02C6A" w:rsidRDefault="00A02C6A" w:rsidP="00A02C6A">
    <w:pPr>
      <w:pStyle w:val="Header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F98" w:rsidRDefault="00157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C72"/>
    <w:multiLevelType w:val="hybridMultilevel"/>
    <w:tmpl w:val="6A8C04F2"/>
    <w:lvl w:ilvl="0" w:tplc="A0FC77CC">
      <w:start w:val="1"/>
      <w:numFmt w:val="decimal"/>
      <w:lvlText w:val="%1."/>
      <w:lvlJc w:val="left"/>
      <w:pPr>
        <w:ind w:left="9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70" w:hanging="360"/>
      </w:pPr>
    </w:lvl>
    <w:lvl w:ilvl="2" w:tplc="0409001B" w:tentative="1">
      <w:start w:val="1"/>
      <w:numFmt w:val="lowerRoman"/>
      <w:lvlText w:val="%3."/>
      <w:lvlJc w:val="right"/>
      <w:pPr>
        <w:ind w:left="2390" w:hanging="180"/>
      </w:pPr>
    </w:lvl>
    <w:lvl w:ilvl="3" w:tplc="0409000F" w:tentative="1">
      <w:start w:val="1"/>
      <w:numFmt w:val="decimal"/>
      <w:lvlText w:val="%4."/>
      <w:lvlJc w:val="left"/>
      <w:pPr>
        <w:ind w:left="3110" w:hanging="360"/>
      </w:pPr>
    </w:lvl>
    <w:lvl w:ilvl="4" w:tplc="04090019" w:tentative="1">
      <w:start w:val="1"/>
      <w:numFmt w:val="lowerLetter"/>
      <w:lvlText w:val="%5."/>
      <w:lvlJc w:val="left"/>
      <w:pPr>
        <w:ind w:left="3830" w:hanging="360"/>
      </w:pPr>
    </w:lvl>
    <w:lvl w:ilvl="5" w:tplc="0409001B" w:tentative="1">
      <w:start w:val="1"/>
      <w:numFmt w:val="lowerRoman"/>
      <w:lvlText w:val="%6."/>
      <w:lvlJc w:val="right"/>
      <w:pPr>
        <w:ind w:left="4550" w:hanging="180"/>
      </w:pPr>
    </w:lvl>
    <w:lvl w:ilvl="6" w:tplc="0409000F" w:tentative="1">
      <w:start w:val="1"/>
      <w:numFmt w:val="decimal"/>
      <w:lvlText w:val="%7."/>
      <w:lvlJc w:val="left"/>
      <w:pPr>
        <w:ind w:left="5270" w:hanging="360"/>
      </w:pPr>
    </w:lvl>
    <w:lvl w:ilvl="7" w:tplc="04090019" w:tentative="1">
      <w:start w:val="1"/>
      <w:numFmt w:val="lowerLetter"/>
      <w:lvlText w:val="%8."/>
      <w:lvlJc w:val="left"/>
      <w:pPr>
        <w:ind w:left="5990" w:hanging="360"/>
      </w:pPr>
    </w:lvl>
    <w:lvl w:ilvl="8" w:tplc="040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">
    <w:nsid w:val="035336B7"/>
    <w:multiLevelType w:val="hybridMultilevel"/>
    <w:tmpl w:val="5B38CCC4"/>
    <w:lvl w:ilvl="0" w:tplc="1BBEBBAC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86E5F03"/>
    <w:multiLevelType w:val="hybridMultilevel"/>
    <w:tmpl w:val="79A6391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401312"/>
    <w:multiLevelType w:val="hybridMultilevel"/>
    <w:tmpl w:val="A0A2EE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80C56"/>
    <w:multiLevelType w:val="hybridMultilevel"/>
    <w:tmpl w:val="EFD2EE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C45638"/>
    <w:multiLevelType w:val="hybridMultilevel"/>
    <w:tmpl w:val="530C85F8"/>
    <w:lvl w:ilvl="0" w:tplc="BA5023EA">
      <w:start w:val="2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7116C40"/>
    <w:multiLevelType w:val="hybridMultilevel"/>
    <w:tmpl w:val="3D58C7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C35862"/>
    <w:multiLevelType w:val="hybridMultilevel"/>
    <w:tmpl w:val="E2C8B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D2D1D"/>
    <w:multiLevelType w:val="hybridMultilevel"/>
    <w:tmpl w:val="902214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60A69"/>
    <w:multiLevelType w:val="hybridMultilevel"/>
    <w:tmpl w:val="FD3A667C"/>
    <w:lvl w:ilvl="0" w:tplc="37203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876BE"/>
    <w:multiLevelType w:val="hybridMultilevel"/>
    <w:tmpl w:val="ED6E1ABC"/>
    <w:lvl w:ilvl="0" w:tplc="1BBA1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DCC049A"/>
    <w:multiLevelType w:val="hybridMultilevel"/>
    <w:tmpl w:val="5F023338"/>
    <w:lvl w:ilvl="0" w:tplc="7520DE98">
      <w:start w:val="4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4288112D"/>
    <w:multiLevelType w:val="hybridMultilevel"/>
    <w:tmpl w:val="790EB50E"/>
    <w:lvl w:ilvl="0" w:tplc="88A6F03E">
      <w:start w:val="1"/>
      <w:numFmt w:val="low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16B48E5"/>
    <w:multiLevelType w:val="hybridMultilevel"/>
    <w:tmpl w:val="954C3306"/>
    <w:lvl w:ilvl="0" w:tplc="CA50E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F328B2"/>
    <w:multiLevelType w:val="hybridMultilevel"/>
    <w:tmpl w:val="5E5A334A"/>
    <w:lvl w:ilvl="0" w:tplc="5596D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DB5E48"/>
    <w:multiLevelType w:val="hybridMultilevel"/>
    <w:tmpl w:val="82EE5EA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00D30"/>
    <w:multiLevelType w:val="hybridMultilevel"/>
    <w:tmpl w:val="544A091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5"/>
  </w:num>
  <w:num w:numId="5">
    <w:abstractNumId w:val="8"/>
  </w:num>
  <w:num w:numId="6">
    <w:abstractNumId w:val="12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removePersonalInformation/>
  <w:removeDateAndTime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D8"/>
    <w:rsid w:val="0000149A"/>
    <w:rsid w:val="00002163"/>
    <w:rsid w:val="00006689"/>
    <w:rsid w:val="000147FD"/>
    <w:rsid w:val="00015EB4"/>
    <w:rsid w:val="00023775"/>
    <w:rsid w:val="0002698E"/>
    <w:rsid w:val="00027B00"/>
    <w:rsid w:val="00027F36"/>
    <w:rsid w:val="00030615"/>
    <w:rsid w:val="00040CD2"/>
    <w:rsid w:val="000422F0"/>
    <w:rsid w:val="0004509B"/>
    <w:rsid w:val="00047504"/>
    <w:rsid w:val="0005445D"/>
    <w:rsid w:val="000559E7"/>
    <w:rsid w:val="00055D57"/>
    <w:rsid w:val="0007607B"/>
    <w:rsid w:val="00077416"/>
    <w:rsid w:val="00077AE4"/>
    <w:rsid w:val="000A473C"/>
    <w:rsid w:val="000B128A"/>
    <w:rsid w:val="000B3E0F"/>
    <w:rsid w:val="000B3E40"/>
    <w:rsid w:val="000B42ED"/>
    <w:rsid w:val="000C13E4"/>
    <w:rsid w:val="000C20E7"/>
    <w:rsid w:val="000C2894"/>
    <w:rsid w:val="000C5EEA"/>
    <w:rsid w:val="000E0096"/>
    <w:rsid w:val="000E6E36"/>
    <w:rsid w:val="000F0F02"/>
    <w:rsid w:val="00102420"/>
    <w:rsid w:val="001078E3"/>
    <w:rsid w:val="001132B9"/>
    <w:rsid w:val="00125291"/>
    <w:rsid w:val="0012782B"/>
    <w:rsid w:val="0013282E"/>
    <w:rsid w:val="0013550F"/>
    <w:rsid w:val="00147B46"/>
    <w:rsid w:val="00157209"/>
    <w:rsid w:val="00157F98"/>
    <w:rsid w:val="00170D1C"/>
    <w:rsid w:val="001716AA"/>
    <w:rsid w:val="00186D93"/>
    <w:rsid w:val="00194383"/>
    <w:rsid w:val="001A5CEA"/>
    <w:rsid w:val="001B3CBF"/>
    <w:rsid w:val="001B6DFF"/>
    <w:rsid w:val="001C322D"/>
    <w:rsid w:val="001D5E36"/>
    <w:rsid w:val="001E4478"/>
    <w:rsid w:val="001F554B"/>
    <w:rsid w:val="001F6D36"/>
    <w:rsid w:val="0020175B"/>
    <w:rsid w:val="00206BD9"/>
    <w:rsid w:val="0021327B"/>
    <w:rsid w:val="00220941"/>
    <w:rsid w:val="00225A79"/>
    <w:rsid w:val="00235EE1"/>
    <w:rsid w:val="00242ACA"/>
    <w:rsid w:val="00245566"/>
    <w:rsid w:val="00245B1A"/>
    <w:rsid w:val="00253D1C"/>
    <w:rsid w:val="00257A47"/>
    <w:rsid w:val="00263E94"/>
    <w:rsid w:val="00272BAA"/>
    <w:rsid w:val="0028415B"/>
    <w:rsid w:val="002A2274"/>
    <w:rsid w:val="002B15CE"/>
    <w:rsid w:val="002B4996"/>
    <w:rsid w:val="002C19FB"/>
    <w:rsid w:val="002C68AD"/>
    <w:rsid w:val="002D3BDB"/>
    <w:rsid w:val="002D4652"/>
    <w:rsid w:val="002D667A"/>
    <w:rsid w:val="002F0197"/>
    <w:rsid w:val="002F0CA9"/>
    <w:rsid w:val="002F671B"/>
    <w:rsid w:val="003004BE"/>
    <w:rsid w:val="00310CCE"/>
    <w:rsid w:val="00313C36"/>
    <w:rsid w:val="00337257"/>
    <w:rsid w:val="00342CF7"/>
    <w:rsid w:val="00351BBD"/>
    <w:rsid w:val="003572AD"/>
    <w:rsid w:val="00362639"/>
    <w:rsid w:val="00366871"/>
    <w:rsid w:val="003A481A"/>
    <w:rsid w:val="003A596C"/>
    <w:rsid w:val="003E0117"/>
    <w:rsid w:val="003F0398"/>
    <w:rsid w:val="003F1598"/>
    <w:rsid w:val="00405BFD"/>
    <w:rsid w:val="00410FF8"/>
    <w:rsid w:val="00417938"/>
    <w:rsid w:val="00422224"/>
    <w:rsid w:val="004223BB"/>
    <w:rsid w:val="00437119"/>
    <w:rsid w:val="00450DE2"/>
    <w:rsid w:val="00453886"/>
    <w:rsid w:val="00454500"/>
    <w:rsid w:val="00463E46"/>
    <w:rsid w:val="004649D8"/>
    <w:rsid w:val="00467F5B"/>
    <w:rsid w:val="00476B27"/>
    <w:rsid w:val="00476EFF"/>
    <w:rsid w:val="00477649"/>
    <w:rsid w:val="0047775E"/>
    <w:rsid w:val="0048098A"/>
    <w:rsid w:val="00485399"/>
    <w:rsid w:val="00493AB7"/>
    <w:rsid w:val="00495B56"/>
    <w:rsid w:val="00496B42"/>
    <w:rsid w:val="004A14B4"/>
    <w:rsid w:val="004A7540"/>
    <w:rsid w:val="004B213E"/>
    <w:rsid w:val="004B3017"/>
    <w:rsid w:val="004C09CD"/>
    <w:rsid w:val="004D3614"/>
    <w:rsid w:val="004E540D"/>
    <w:rsid w:val="004E7679"/>
    <w:rsid w:val="004F0BFF"/>
    <w:rsid w:val="004F17DD"/>
    <w:rsid w:val="004F20B9"/>
    <w:rsid w:val="004F3094"/>
    <w:rsid w:val="004F5093"/>
    <w:rsid w:val="00517B32"/>
    <w:rsid w:val="00521E06"/>
    <w:rsid w:val="00521E8B"/>
    <w:rsid w:val="005236F6"/>
    <w:rsid w:val="005276EB"/>
    <w:rsid w:val="00544760"/>
    <w:rsid w:val="00545C89"/>
    <w:rsid w:val="00546152"/>
    <w:rsid w:val="00560184"/>
    <w:rsid w:val="005613B2"/>
    <w:rsid w:val="005840DB"/>
    <w:rsid w:val="005861B9"/>
    <w:rsid w:val="00597A3F"/>
    <w:rsid w:val="005A2188"/>
    <w:rsid w:val="005B73FA"/>
    <w:rsid w:val="005C15A5"/>
    <w:rsid w:val="005C6D63"/>
    <w:rsid w:val="005D0020"/>
    <w:rsid w:val="005D2A1C"/>
    <w:rsid w:val="005D369E"/>
    <w:rsid w:val="005E1D85"/>
    <w:rsid w:val="005F1749"/>
    <w:rsid w:val="0060228C"/>
    <w:rsid w:val="006121BE"/>
    <w:rsid w:val="00621529"/>
    <w:rsid w:val="006247F3"/>
    <w:rsid w:val="006302E4"/>
    <w:rsid w:val="0063081E"/>
    <w:rsid w:val="006328D7"/>
    <w:rsid w:val="00635A7E"/>
    <w:rsid w:val="006446C5"/>
    <w:rsid w:val="00651FE7"/>
    <w:rsid w:val="006570BD"/>
    <w:rsid w:val="00661292"/>
    <w:rsid w:val="00677196"/>
    <w:rsid w:val="00677A9A"/>
    <w:rsid w:val="00691076"/>
    <w:rsid w:val="0069417B"/>
    <w:rsid w:val="006A078F"/>
    <w:rsid w:val="006A1323"/>
    <w:rsid w:val="006B7548"/>
    <w:rsid w:val="006B7E6E"/>
    <w:rsid w:val="006C546F"/>
    <w:rsid w:val="006D4367"/>
    <w:rsid w:val="006E1434"/>
    <w:rsid w:val="006E15EB"/>
    <w:rsid w:val="006E42EA"/>
    <w:rsid w:val="006E46D4"/>
    <w:rsid w:val="006F10C2"/>
    <w:rsid w:val="006F2B36"/>
    <w:rsid w:val="00701987"/>
    <w:rsid w:val="00707A96"/>
    <w:rsid w:val="00731AFC"/>
    <w:rsid w:val="007432A4"/>
    <w:rsid w:val="0075034B"/>
    <w:rsid w:val="00764058"/>
    <w:rsid w:val="00774BE8"/>
    <w:rsid w:val="00793427"/>
    <w:rsid w:val="007A28AA"/>
    <w:rsid w:val="007A3549"/>
    <w:rsid w:val="007B19A1"/>
    <w:rsid w:val="007B7A22"/>
    <w:rsid w:val="007C0A43"/>
    <w:rsid w:val="007D2097"/>
    <w:rsid w:val="007D3CEB"/>
    <w:rsid w:val="007E134D"/>
    <w:rsid w:val="007E2D8B"/>
    <w:rsid w:val="007F2C33"/>
    <w:rsid w:val="00802FA2"/>
    <w:rsid w:val="00806062"/>
    <w:rsid w:val="00810240"/>
    <w:rsid w:val="0081660D"/>
    <w:rsid w:val="00824A56"/>
    <w:rsid w:val="00831C39"/>
    <w:rsid w:val="00832553"/>
    <w:rsid w:val="00833B88"/>
    <w:rsid w:val="00833B9A"/>
    <w:rsid w:val="008359D8"/>
    <w:rsid w:val="0084641C"/>
    <w:rsid w:val="00860040"/>
    <w:rsid w:val="00885887"/>
    <w:rsid w:val="008914A2"/>
    <w:rsid w:val="00893701"/>
    <w:rsid w:val="008A00CB"/>
    <w:rsid w:val="008A0E5C"/>
    <w:rsid w:val="008A23AC"/>
    <w:rsid w:val="008A2CF5"/>
    <w:rsid w:val="008A6E4B"/>
    <w:rsid w:val="008C0CF6"/>
    <w:rsid w:val="008C3449"/>
    <w:rsid w:val="008C4089"/>
    <w:rsid w:val="008D5C55"/>
    <w:rsid w:val="008D6E90"/>
    <w:rsid w:val="008E38B6"/>
    <w:rsid w:val="008F2174"/>
    <w:rsid w:val="008F5BE4"/>
    <w:rsid w:val="00900D08"/>
    <w:rsid w:val="0091251A"/>
    <w:rsid w:val="00914559"/>
    <w:rsid w:val="00921261"/>
    <w:rsid w:val="00921713"/>
    <w:rsid w:val="00935716"/>
    <w:rsid w:val="00941852"/>
    <w:rsid w:val="009523C5"/>
    <w:rsid w:val="00963E99"/>
    <w:rsid w:val="00967250"/>
    <w:rsid w:val="0097211B"/>
    <w:rsid w:val="00982D00"/>
    <w:rsid w:val="00997928"/>
    <w:rsid w:val="009A26F8"/>
    <w:rsid w:val="009B07D7"/>
    <w:rsid w:val="009B1117"/>
    <w:rsid w:val="009B224D"/>
    <w:rsid w:val="009B5342"/>
    <w:rsid w:val="009B5793"/>
    <w:rsid w:val="009C6629"/>
    <w:rsid w:val="009D45ED"/>
    <w:rsid w:val="00A002A9"/>
    <w:rsid w:val="00A02C6A"/>
    <w:rsid w:val="00A13F48"/>
    <w:rsid w:val="00A230B1"/>
    <w:rsid w:val="00A276AD"/>
    <w:rsid w:val="00A27FE3"/>
    <w:rsid w:val="00A301FA"/>
    <w:rsid w:val="00A40C65"/>
    <w:rsid w:val="00A7695A"/>
    <w:rsid w:val="00A827E1"/>
    <w:rsid w:val="00A84EDB"/>
    <w:rsid w:val="00A9670C"/>
    <w:rsid w:val="00AA171F"/>
    <w:rsid w:val="00AB1466"/>
    <w:rsid w:val="00AB2900"/>
    <w:rsid w:val="00AB3A0A"/>
    <w:rsid w:val="00AC6917"/>
    <w:rsid w:val="00AD2980"/>
    <w:rsid w:val="00AD7C11"/>
    <w:rsid w:val="00AE2105"/>
    <w:rsid w:val="00AE392B"/>
    <w:rsid w:val="00AF4CD7"/>
    <w:rsid w:val="00AF5D9D"/>
    <w:rsid w:val="00B00C50"/>
    <w:rsid w:val="00B0424E"/>
    <w:rsid w:val="00B13F23"/>
    <w:rsid w:val="00B42932"/>
    <w:rsid w:val="00B4297F"/>
    <w:rsid w:val="00B64A85"/>
    <w:rsid w:val="00B80B25"/>
    <w:rsid w:val="00B90DA6"/>
    <w:rsid w:val="00B95509"/>
    <w:rsid w:val="00BA21B2"/>
    <w:rsid w:val="00BB35FA"/>
    <w:rsid w:val="00BE450E"/>
    <w:rsid w:val="00BE7F05"/>
    <w:rsid w:val="00BF53A3"/>
    <w:rsid w:val="00C12228"/>
    <w:rsid w:val="00C158F7"/>
    <w:rsid w:val="00C1615D"/>
    <w:rsid w:val="00C17327"/>
    <w:rsid w:val="00C175E7"/>
    <w:rsid w:val="00C31309"/>
    <w:rsid w:val="00C32FD1"/>
    <w:rsid w:val="00C35760"/>
    <w:rsid w:val="00C37C26"/>
    <w:rsid w:val="00C53B1C"/>
    <w:rsid w:val="00C55552"/>
    <w:rsid w:val="00C624CB"/>
    <w:rsid w:val="00C842C6"/>
    <w:rsid w:val="00C87D5D"/>
    <w:rsid w:val="00C91F39"/>
    <w:rsid w:val="00CA0C94"/>
    <w:rsid w:val="00CA2FEC"/>
    <w:rsid w:val="00CA480B"/>
    <w:rsid w:val="00CA7A7C"/>
    <w:rsid w:val="00CB47D2"/>
    <w:rsid w:val="00CC643E"/>
    <w:rsid w:val="00CC70FF"/>
    <w:rsid w:val="00CD26EB"/>
    <w:rsid w:val="00CE43A4"/>
    <w:rsid w:val="00CE5DFB"/>
    <w:rsid w:val="00CE683D"/>
    <w:rsid w:val="00CE7244"/>
    <w:rsid w:val="00CF57F3"/>
    <w:rsid w:val="00D0794B"/>
    <w:rsid w:val="00D07C0C"/>
    <w:rsid w:val="00D105F0"/>
    <w:rsid w:val="00D1396A"/>
    <w:rsid w:val="00D14828"/>
    <w:rsid w:val="00D17369"/>
    <w:rsid w:val="00D205B7"/>
    <w:rsid w:val="00D22F5D"/>
    <w:rsid w:val="00D30D8A"/>
    <w:rsid w:val="00D41058"/>
    <w:rsid w:val="00D412F6"/>
    <w:rsid w:val="00D41302"/>
    <w:rsid w:val="00D5076C"/>
    <w:rsid w:val="00D50873"/>
    <w:rsid w:val="00D53270"/>
    <w:rsid w:val="00D54D1E"/>
    <w:rsid w:val="00D70FF5"/>
    <w:rsid w:val="00D72707"/>
    <w:rsid w:val="00D735C1"/>
    <w:rsid w:val="00D802A6"/>
    <w:rsid w:val="00D917A6"/>
    <w:rsid w:val="00D91BAE"/>
    <w:rsid w:val="00D96437"/>
    <w:rsid w:val="00D977A9"/>
    <w:rsid w:val="00DA5C6B"/>
    <w:rsid w:val="00DB4D9B"/>
    <w:rsid w:val="00DB7A42"/>
    <w:rsid w:val="00DC08FA"/>
    <w:rsid w:val="00DC3239"/>
    <w:rsid w:val="00DC5655"/>
    <w:rsid w:val="00DE65CD"/>
    <w:rsid w:val="00DF20CD"/>
    <w:rsid w:val="00DF42B9"/>
    <w:rsid w:val="00E070A3"/>
    <w:rsid w:val="00E32741"/>
    <w:rsid w:val="00E41511"/>
    <w:rsid w:val="00E436A5"/>
    <w:rsid w:val="00E5454D"/>
    <w:rsid w:val="00E662C7"/>
    <w:rsid w:val="00E86BFE"/>
    <w:rsid w:val="00EA0286"/>
    <w:rsid w:val="00EC364E"/>
    <w:rsid w:val="00EC39FC"/>
    <w:rsid w:val="00EC7333"/>
    <w:rsid w:val="00ED293B"/>
    <w:rsid w:val="00ED6BAA"/>
    <w:rsid w:val="00EE32B6"/>
    <w:rsid w:val="00EE673C"/>
    <w:rsid w:val="00EF24AC"/>
    <w:rsid w:val="00EF48BB"/>
    <w:rsid w:val="00F00DCE"/>
    <w:rsid w:val="00F02759"/>
    <w:rsid w:val="00F11DE3"/>
    <w:rsid w:val="00F147AE"/>
    <w:rsid w:val="00F14EBF"/>
    <w:rsid w:val="00F2244B"/>
    <w:rsid w:val="00F23473"/>
    <w:rsid w:val="00F26763"/>
    <w:rsid w:val="00F2691F"/>
    <w:rsid w:val="00F421C5"/>
    <w:rsid w:val="00F624AA"/>
    <w:rsid w:val="00F643AE"/>
    <w:rsid w:val="00F80521"/>
    <w:rsid w:val="00F82282"/>
    <w:rsid w:val="00F90625"/>
    <w:rsid w:val="00F967D5"/>
    <w:rsid w:val="00FB3023"/>
    <w:rsid w:val="00FB77DA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9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4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49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49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49D8"/>
  </w:style>
  <w:style w:type="paragraph" w:styleId="BalloonText">
    <w:name w:val="Balloon Text"/>
    <w:basedOn w:val="Normal"/>
    <w:link w:val="BalloonTextChar"/>
    <w:uiPriority w:val="99"/>
    <w:semiHidden/>
    <w:unhideWhenUsed/>
    <w:rsid w:val="0046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9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5C1"/>
    <w:pPr>
      <w:ind w:left="720"/>
      <w:contextualSpacing/>
    </w:pPr>
  </w:style>
  <w:style w:type="table" w:styleId="TableGrid">
    <w:name w:val="Table Grid"/>
    <w:basedOn w:val="TableNormal"/>
    <w:rsid w:val="00040C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E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9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49D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4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49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49D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49D8"/>
  </w:style>
  <w:style w:type="paragraph" w:styleId="BalloonText">
    <w:name w:val="Balloon Text"/>
    <w:basedOn w:val="Normal"/>
    <w:link w:val="BalloonTextChar"/>
    <w:uiPriority w:val="99"/>
    <w:semiHidden/>
    <w:unhideWhenUsed/>
    <w:rsid w:val="0046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49D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5C1"/>
    <w:pPr>
      <w:ind w:left="720"/>
      <w:contextualSpacing/>
    </w:pPr>
  </w:style>
  <w:style w:type="table" w:styleId="TableGrid">
    <w:name w:val="Table Grid"/>
    <w:basedOn w:val="TableNormal"/>
    <w:rsid w:val="00040C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0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C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B8F0-DD88-4DAC-80C9-BB1FCEFB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2017-11-18T00:15:00Z</dcterms:created>
  <dcterms:modified xsi:type="dcterms:W3CDTF">2017-11-18T00:15:00Z</dcterms:modified>
</cp:coreProperties>
</file>